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D5A8" w14:textId="6619DADF" w:rsidR="00B22137" w:rsidRPr="00075EA8" w:rsidRDefault="00540228" w:rsidP="0028284C">
      <w:pPr>
        <w:pStyle w:val="Titel"/>
        <w:rPr>
          <w:rFonts w:ascii="Tahoma" w:eastAsia="Times New Roman" w:hAnsi="Tahoma" w:cs="Tahoma"/>
          <w:spacing w:val="0"/>
          <w:kern w:val="0"/>
          <w:sz w:val="22"/>
          <w:szCs w:val="22"/>
        </w:rPr>
      </w:pPr>
      <w:r w:rsidRPr="00075EA8">
        <w:rPr>
          <w:rStyle w:val="UndertitelTegn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4817D024" wp14:editId="78B10FF0">
                <wp:simplePos x="0" y="0"/>
                <wp:positionH relativeFrom="margin">
                  <wp:posOffset>4839335</wp:posOffset>
                </wp:positionH>
                <wp:positionV relativeFrom="page">
                  <wp:posOffset>864235</wp:posOffset>
                </wp:positionV>
                <wp:extent cx="1692275" cy="413385"/>
                <wp:effectExtent l="0" t="0" r="0" b="571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6AE1A8" w14:textId="56C3DC76" w:rsidR="00540228" w:rsidRDefault="00904692" w:rsidP="00540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D6E0A" wp14:editId="59A340EF">
                                  <wp:extent cx="1359535" cy="737870"/>
                                  <wp:effectExtent l="0" t="0" r="0" b="0"/>
                                  <wp:docPr id="5" name="Billede 5" descr="Et billede, der indeholder teks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lede 5" descr="Et billede, der indeholder tekst&#10;&#10;Automatisk generere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535" cy="737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7D024" id="officeArt object" o:spid="_x0000_s1026" style="position:absolute;margin-left:381.05pt;margin-top:68.05pt;width:133.25pt;height:32.5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" filled="f" stroked="f" strokeweight="1pt">
                <v:stroke miterlimit="4"/>
                <v:textbox inset="0,0,0,0">
                  <w:txbxContent>
                    <w:p w14:paraId="1A6AE1A8" w14:textId="56C3DC76" w:rsidR="00540228" w:rsidRDefault="00904692" w:rsidP="00540228">
                      <w:r>
                        <w:rPr>
                          <w:noProof/>
                        </w:rPr>
                        <w:drawing>
                          <wp:inline distT="0" distB="0" distL="0" distR="0" wp14:anchorId="32ED6E0A" wp14:editId="59A340EF">
                            <wp:extent cx="1359535" cy="737870"/>
                            <wp:effectExtent l="0" t="0" r="0" b="0"/>
                            <wp:docPr id="5" name="Billede 5" descr="Et billede, der indeholder teks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lede 5" descr="Et billede, der indeholder tekst&#10;&#10;Automatisk generere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535" cy="737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075EA8">
        <w:rPr>
          <w:b/>
          <w:bCs/>
        </w:rPr>
        <w:t xml:space="preserve">Lilleskolernes </w:t>
      </w:r>
      <w:r w:rsidR="00E802C6">
        <w:rPr>
          <w:b/>
          <w:bCs/>
        </w:rPr>
        <w:t xml:space="preserve">paradigme </w:t>
      </w:r>
      <w:r w:rsidR="003B5401" w:rsidRPr="00075EA8">
        <w:rPr>
          <w:b/>
          <w:bCs/>
        </w:rPr>
        <w:t>”</w:t>
      </w:r>
      <w:r w:rsidR="00054B08" w:rsidRPr="00075EA8">
        <w:rPr>
          <w:b/>
          <w:bCs/>
        </w:rPr>
        <w:t>standardvedtægt</w:t>
      </w:r>
      <w:r w:rsidR="003B5401" w:rsidRPr="00075EA8">
        <w:rPr>
          <w:b/>
          <w:bCs/>
        </w:rPr>
        <w:t>”</w:t>
      </w:r>
      <w:r w:rsidR="00130CEF" w:rsidRPr="00075EA8">
        <w:rPr>
          <w:b/>
          <w:bCs/>
        </w:rPr>
        <w:t xml:space="preserve"> </w:t>
      </w:r>
      <w:r w:rsidR="00627172" w:rsidRPr="00075EA8">
        <w:rPr>
          <w:b/>
          <w:bCs/>
        </w:rPr>
        <w:br/>
      </w:r>
      <w:r w:rsidR="001968F5">
        <w:rPr>
          <w:rFonts w:ascii="Tahoma" w:eastAsia="Times New Roman" w:hAnsi="Tahoma" w:cs="Tahoma"/>
          <w:spacing w:val="0"/>
          <w:kern w:val="0"/>
          <w:sz w:val="22"/>
          <w:szCs w:val="22"/>
        </w:rPr>
        <w:t xml:space="preserve">Skriveskabelon </w:t>
      </w:r>
      <w:r w:rsidR="00AB5F3A">
        <w:rPr>
          <w:rFonts w:ascii="Tahoma" w:eastAsia="Times New Roman" w:hAnsi="Tahoma" w:cs="Tahoma"/>
          <w:spacing w:val="0"/>
          <w:kern w:val="0"/>
          <w:sz w:val="22"/>
          <w:szCs w:val="22"/>
        </w:rPr>
        <w:t>u</w:t>
      </w:r>
      <w:r w:rsidR="00310556" w:rsidRPr="00557DD8">
        <w:rPr>
          <w:rFonts w:ascii="Tahoma" w:eastAsia="Times New Roman" w:hAnsi="Tahoma" w:cs="Tahoma"/>
          <w:spacing w:val="0"/>
          <w:kern w:val="0"/>
          <w:sz w:val="22"/>
          <w:szCs w:val="22"/>
        </w:rPr>
        <w:t>/</w:t>
      </w:r>
      <w:r w:rsidR="00627172" w:rsidRPr="00557DD8">
        <w:rPr>
          <w:rFonts w:ascii="Tahoma" w:eastAsia="Times New Roman" w:hAnsi="Tahoma" w:cs="Tahoma"/>
          <w:spacing w:val="0"/>
          <w:kern w:val="0"/>
          <w:sz w:val="22"/>
          <w:szCs w:val="22"/>
        </w:rPr>
        <w:t xml:space="preserve">vejledende </w:t>
      </w:r>
      <w:r w:rsidR="00310556" w:rsidRPr="00557DD8">
        <w:rPr>
          <w:rFonts w:ascii="Tahoma" w:eastAsia="Times New Roman" w:hAnsi="Tahoma" w:cs="Tahoma"/>
          <w:spacing w:val="0"/>
          <w:kern w:val="0"/>
          <w:sz w:val="22"/>
          <w:szCs w:val="22"/>
        </w:rPr>
        <w:t>bemærkni</w:t>
      </w:r>
      <w:r w:rsidR="00627172" w:rsidRPr="00557DD8">
        <w:rPr>
          <w:rFonts w:ascii="Tahoma" w:eastAsia="Times New Roman" w:hAnsi="Tahoma" w:cs="Tahoma"/>
          <w:spacing w:val="0"/>
          <w:kern w:val="0"/>
          <w:sz w:val="22"/>
          <w:szCs w:val="22"/>
        </w:rPr>
        <w:t>nger</w:t>
      </w:r>
      <w:r w:rsidR="00075EA8">
        <w:rPr>
          <w:rFonts w:ascii="Tahoma" w:eastAsia="Times New Roman" w:hAnsi="Tahoma" w:cs="Tahoma"/>
          <w:spacing w:val="0"/>
          <w:kern w:val="0"/>
          <w:sz w:val="22"/>
          <w:szCs w:val="22"/>
        </w:rPr>
        <w:t xml:space="preserve"> – </w:t>
      </w:r>
      <w:r w:rsidR="00075EA8" w:rsidRPr="00075EA8">
        <w:rPr>
          <w:rFonts w:ascii="Tahoma" w:eastAsia="Times New Roman" w:hAnsi="Tahoma" w:cs="Tahoma"/>
          <w:spacing w:val="0"/>
          <w:kern w:val="0"/>
          <w:sz w:val="22"/>
          <w:szCs w:val="22"/>
        </w:rPr>
        <w:t>1</w:t>
      </w:r>
      <w:r w:rsidR="00141D21">
        <w:rPr>
          <w:rFonts w:ascii="Tahoma" w:eastAsia="Times New Roman" w:hAnsi="Tahoma" w:cs="Tahoma"/>
          <w:spacing w:val="0"/>
          <w:kern w:val="0"/>
          <w:sz w:val="22"/>
          <w:szCs w:val="22"/>
        </w:rPr>
        <w:t>9</w:t>
      </w:r>
      <w:r w:rsidR="00075EA8" w:rsidRPr="00075EA8">
        <w:rPr>
          <w:rFonts w:ascii="Tahoma" w:eastAsia="Times New Roman" w:hAnsi="Tahoma" w:cs="Tahoma"/>
          <w:spacing w:val="0"/>
          <w:kern w:val="0"/>
          <w:sz w:val="22"/>
          <w:szCs w:val="22"/>
        </w:rPr>
        <w:t>. december 2022</w:t>
      </w:r>
    </w:p>
    <w:p w14:paraId="6504697C" w14:textId="77777777" w:rsidR="00627172" w:rsidRPr="00557DD8" w:rsidRDefault="00627172" w:rsidP="00627172">
      <w:pPr>
        <w:rPr>
          <w:sz w:val="22"/>
          <w:szCs w:val="22"/>
        </w:rPr>
      </w:pPr>
    </w:p>
    <w:p w14:paraId="24325CE9" w14:textId="318B8257" w:rsidR="00557DD8" w:rsidRDefault="00075EA8" w:rsidP="00A324E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075EA8">
        <w:rPr>
          <w:b/>
          <w:bCs/>
          <w:sz w:val="22"/>
          <w:szCs w:val="22"/>
        </w:rPr>
        <w:t>tyrelsen</w:t>
      </w:r>
      <w:r>
        <w:rPr>
          <w:b/>
          <w:bCs/>
          <w:sz w:val="22"/>
          <w:szCs w:val="22"/>
        </w:rPr>
        <w:t xml:space="preserve"> for Undervisning og Kvalitet har </w:t>
      </w:r>
      <w:r w:rsidRPr="00075EA8">
        <w:rPr>
          <w:b/>
          <w:bCs/>
          <w:sz w:val="22"/>
          <w:szCs w:val="22"/>
        </w:rPr>
        <w:t>oplys</w:t>
      </w:r>
      <w:r>
        <w:rPr>
          <w:b/>
          <w:bCs/>
          <w:sz w:val="22"/>
          <w:szCs w:val="22"/>
        </w:rPr>
        <w:t>t</w:t>
      </w:r>
      <w:r w:rsidRPr="00075EA8">
        <w:rPr>
          <w:b/>
          <w:bCs/>
          <w:sz w:val="22"/>
          <w:szCs w:val="22"/>
        </w:rPr>
        <w:t xml:space="preserve">, at hvis en </w:t>
      </w:r>
      <w:r>
        <w:rPr>
          <w:b/>
          <w:bCs/>
          <w:sz w:val="22"/>
          <w:szCs w:val="22"/>
        </w:rPr>
        <w:t>medlems</w:t>
      </w:r>
      <w:r w:rsidRPr="00075EA8">
        <w:rPr>
          <w:b/>
          <w:bCs/>
          <w:sz w:val="22"/>
          <w:szCs w:val="22"/>
        </w:rPr>
        <w:t>skole</w:t>
      </w:r>
      <w:r>
        <w:rPr>
          <w:b/>
          <w:bCs/>
          <w:sz w:val="22"/>
          <w:szCs w:val="22"/>
        </w:rPr>
        <w:t xml:space="preserve"> i Lilleskolernes Sammenslutning  </w:t>
      </w:r>
      <w:r w:rsidRPr="00075EA8">
        <w:rPr>
          <w:b/>
          <w:bCs/>
          <w:sz w:val="22"/>
          <w:szCs w:val="22"/>
        </w:rPr>
        <w:t xml:space="preserve"> benytter </w:t>
      </w:r>
      <w:r>
        <w:rPr>
          <w:b/>
          <w:bCs/>
          <w:sz w:val="22"/>
          <w:szCs w:val="22"/>
        </w:rPr>
        <w:t>sammenslutningens</w:t>
      </w:r>
      <w:r w:rsidRPr="00075EA8">
        <w:rPr>
          <w:b/>
          <w:bCs/>
          <w:sz w:val="22"/>
          <w:szCs w:val="22"/>
        </w:rPr>
        <w:t xml:space="preserve"> standardvedtægt og i øvrigt har foretaget eventuelle tilretninger af bestemmelser i overensstemmelse med gældende regler, samt at konsistensen i vedtægten fortsat er korrekt, vil styrelsen kunne godkende skolens vedtægt.</w:t>
      </w:r>
    </w:p>
    <w:p w14:paraId="18C6F5BD" w14:textId="23CE1DD7" w:rsidR="00F769B0" w:rsidRPr="00557DD8" w:rsidRDefault="00F769B0" w:rsidP="002467D6">
      <w:pPr>
        <w:pStyle w:val="Adresse"/>
      </w:pPr>
    </w:p>
    <w:p w14:paraId="0880CD4A" w14:textId="3882E2B7" w:rsidR="00001897" w:rsidRPr="00557DD8" w:rsidRDefault="009359CE" w:rsidP="006B66A7">
      <w:pPr>
        <w:pStyle w:val="Adresse"/>
        <w:rPr>
          <w:rFonts w:asciiTheme="minorHAnsi" w:hAnsiTheme="minorHAnsi" w:cstheme="minorHAnsi"/>
        </w:rPr>
      </w:pPr>
      <w:r w:rsidRPr="00557DD8">
        <w:rPr>
          <w:rFonts w:asciiTheme="minorHAnsi" w:hAnsiTheme="minorHAnsi" w:cstheme="minorHAnsi"/>
        </w:rPr>
        <w:t>S</w:t>
      </w:r>
      <w:r w:rsidR="00054B08" w:rsidRPr="00557DD8">
        <w:rPr>
          <w:rFonts w:asciiTheme="minorHAnsi" w:hAnsiTheme="minorHAnsi" w:cstheme="minorHAnsi"/>
        </w:rPr>
        <w:t>tandardvedtægt</w:t>
      </w:r>
      <w:r w:rsidRPr="00557DD8">
        <w:rPr>
          <w:rFonts w:asciiTheme="minorHAnsi" w:hAnsiTheme="minorHAnsi" w:cstheme="minorHAnsi"/>
        </w:rPr>
        <w:t>en</w:t>
      </w:r>
      <w:r w:rsidR="00C332BA" w:rsidRPr="00557DD8">
        <w:rPr>
          <w:rFonts w:asciiTheme="minorHAnsi" w:hAnsiTheme="minorHAnsi" w:cstheme="minorHAnsi"/>
        </w:rPr>
        <w:t xml:space="preserve"> for lilleskoler </w:t>
      </w:r>
      <w:r w:rsidR="00BF1ABB" w:rsidRPr="00557DD8">
        <w:rPr>
          <w:rFonts w:asciiTheme="minorHAnsi" w:hAnsiTheme="minorHAnsi" w:cstheme="minorHAnsi"/>
        </w:rPr>
        <w:t>stille</w:t>
      </w:r>
      <w:r w:rsidR="001F5498" w:rsidRPr="00557DD8">
        <w:rPr>
          <w:rFonts w:asciiTheme="minorHAnsi" w:hAnsiTheme="minorHAnsi" w:cstheme="minorHAnsi"/>
        </w:rPr>
        <w:t>r</w:t>
      </w:r>
      <w:r w:rsidR="00BF1ABB" w:rsidRPr="00557DD8">
        <w:rPr>
          <w:rFonts w:asciiTheme="minorHAnsi" w:hAnsiTheme="minorHAnsi" w:cstheme="minorHAnsi"/>
        </w:rPr>
        <w:t xml:space="preserve"> et </w:t>
      </w:r>
      <w:r w:rsidR="00187C0C" w:rsidRPr="00557DD8">
        <w:rPr>
          <w:rFonts w:asciiTheme="minorHAnsi" w:hAnsiTheme="minorHAnsi" w:cstheme="minorHAnsi"/>
        </w:rPr>
        <w:t xml:space="preserve">paradigme </w:t>
      </w:r>
      <w:r w:rsidR="00BF1ABB" w:rsidRPr="00557DD8">
        <w:rPr>
          <w:rFonts w:asciiTheme="minorHAnsi" w:hAnsiTheme="minorHAnsi" w:cstheme="minorHAnsi"/>
        </w:rPr>
        <w:t>til rådighed for skol</w:t>
      </w:r>
      <w:r w:rsidR="00B362D7" w:rsidRPr="00557DD8">
        <w:rPr>
          <w:rFonts w:asciiTheme="minorHAnsi" w:hAnsiTheme="minorHAnsi" w:cstheme="minorHAnsi"/>
        </w:rPr>
        <w:t>en</w:t>
      </w:r>
      <w:r w:rsidR="00535868" w:rsidRPr="00557DD8">
        <w:rPr>
          <w:rFonts w:asciiTheme="minorHAnsi" w:hAnsiTheme="minorHAnsi" w:cstheme="minorHAnsi"/>
        </w:rPr>
        <w:t xml:space="preserve">, som </w:t>
      </w:r>
      <w:r w:rsidR="00187C0C" w:rsidRPr="00557DD8">
        <w:rPr>
          <w:rFonts w:asciiTheme="minorHAnsi" w:hAnsiTheme="minorHAnsi" w:cstheme="minorHAnsi"/>
        </w:rPr>
        <w:t>sikre</w:t>
      </w:r>
      <w:r w:rsidR="008D247B" w:rsidRPr="00557DD8">
        <w:rPr>
          <w:rFonts w:asciiTheme="minorHAnsi" w:hAnsiTheme="minorHAnsi" w:cstheme="minorHAnsi"/>
        </w:rPr>
        <w:t>r</w:t>
      </w:r>
      <w:r w:rsidR="00187C0C" w:rsidRPr="00557DD8">
        <w:rPr>
          <w:rFonts w:asciiTheme="minorHAnsi" w:hAnsiTheme="minorHAnsi" w:cstheme="minorHAnsi"/>
        </w:rPr>
        <w:t xml:space="preserve"> fyld</w:t>
      </w:r>
      <w:r w:rsidR="009858AA" w:rsidRPr="00557DD8">
        <w:rPr>
          <w:rFonts w:asciiTheme="minorHAnsi" w:hAnsiTheme="minorHAnsi" w:cstheme="minorHAnsi"/>
        </w:rPr>
        <w:t>e</w:t>
      </w:r>
      <w:r w:rsidR="00187C0C" w:rsidRPr="00557DD8">
        <w:rPr>
          <w:rFonts w:asciiTheme="minorHAnsi" w:hAnsiTheme="minorHAnsi" w:cstheme="minorHAnsi"/>
        </w:rPr>
        <w:t xml:space="preserve">stgørende </w:t>
      </w:r>
      <w:r w:rsidR="0053441D" w:rsidRPr="00557DD8">
        <w:rPr>
          <w:rFonts w:asciiTheme="minorHAnsi" w:hAnsiTheme="minorHAnsi" w:cstheme="minorHAnsi"/>
        </w:rPr>
        <w:t>udformning af skolens vedtæg</w:t>
      </w:r>
      <w:r w:rsidR="00B972C8" w:rsidRPr="00557DD8">
        <w:rPr>
          <w:rFonts w:asciiTheme="minorHAnsi" w:hAnsiTheme="minorHAnsi" w:cstheme="minorHAnsi"/>
        </w:rPr>
        <w:t xml:space="preserve">t, så denne </w:t>
      </w:r>
      <w:r w:rsidR="00CF7D5F" w:rsidRPr="00557DD8">
        <w:rPr>
          <w:rFonts w:asciiTheme="minorHAnsi" w:hAnsiTheme="minorHAnsi" w:cstheme="minorHAnsi"/>
        </w:rPr>
        <w:t xml:space="preserve">på bedst mulig vis </w:t>
      </w:r>
      <w:r w:rsidR="00B972C8" w:rsidRPr="00557DD8">
        <w:rPr>
          <w:rFonts w:asciiTheme="minorHAnsi" w:hAnsiTheme="minorHAnsi" w:cstheme="minorHAnsi"/>
        </w:rPr>
        <w:t>understøtte</w:t>
      </w:r>
      <w:r w:rsidR="00CF7D5F" w:rsidRPr="00557DD8">
        <w:rPr>
          <w:rFonts w:asciiTheme="minorHAnsi" w:hAnsiTheme="minorHAnsi" w:cstheme="minorHAnsi"/>
        </w:rPr>
        <w:t>r</w:t>
      </w:r>
      <w:r w:rsidR="00B972C8" w:rsidRPr="00557DD8">
        <w:rPr>
          <w:rFonts w:asciiTheme="minorHAnsi" w:hAnsiTheme="minorHAnsi" w:cstheme="minorHAnsi"/>
        </w:rPr>
        <w:t xml:space="preserve"> skolens ønsker og behov</w:t>
      </w:r>
      <w:r w:rsidR="00B116D5" w:rsidRPr="00557DD8">
        <w:rPr>
          <w:rFonts w:asciiTheme="minorHAnsi" w:hAnsiTheme="minorHAnsi" w:cstheme="minorHAnsi"/>
        </w:rPr>
        <w:t>,</w:t>
      </w:r>
      <w:r w:rsidR="00B972C8" w:rsidRPr="00557DD8">
        <w:rPr>
          <w:rFonts w:asciiTheme="minorHAnsi" w:hAnsiTheme="minorHAnsi" w:cstheme="minorHAnsi"/>
        </w:rPr>
        <w:t xml:space="preserve"> og samtidig</w:t>
      </w:r>
      <w:r w:rsidR="00CF7D5F" w:rsidRPr="00557DD8">
        <w:rPr>
          <w:rFonts w:asciiTheme="minorHAnsi" w:hAnsiTheme="minorHAnsi" w:cstheme="minorHAnsi"/>
        </w:rPr>
        <w:t xml:space="preserve"> opfylder</w:t>
      </w:r>
      <w:r w:rsidR="004B1485" w:rsidRPr="00557DD8">
        <w:rPr>
          <w:rFonts w:asciiTheme="minorHAnsi" w:hAnsiTheme="minorHAnsi" w:cstheme="minorHAnsi"/>
        </w:rPr>
        <w:t xml:space="preserve"> </w:t>
      </w:r>
      <w:r w:rsidR="00FC1000" w:rsidRPr="00557DD8">
        <w:rPr>
          <w:rFonts w:asciiTheme="minorHAnsi" w:hAnsiTheme="minorHAnsi" w:cstheme="minorHAnsi"/>
        </w:rPr>
        <w:t xml:space="preserve">de bekendtgørelsesmæssige </w:t>
      </w:r>
      <w:r w:rsidR="00805860" w:rsidRPr="00557DD8">
        <w:rPr>
          <w:rFonts w:asciiTheme="minorHAnsi" w:hAnsiTheme="minorHAnsi" w:cstheme="minorHAnsi"/>
        </w:rPr>
        <w:t>fordringer i forhold til udformning af vedtægten</w:t>
      </w:r>
      <w:r w:rsidR="008D247B" w:rsidRPr="00557DD8">
        <w:rPr>
          <w:rFonts w:asciiTheme="minorHAnsi" w:hAnsiTheme="minorHAnsi" w:cstheme="minorHAnsi"/>
        </w:rPr>
        <w:t xml:space="preserve">. </w:t>
      </w:r>
      <w:r w:rsidR="00D65A46" w:rsidRPr="00557DD8">
        <w:rPr>
          <w:rFonts w:asciiTheme="minorHAnsi" w:hAnsiTheme="minorHAnsi" w:cstheme="minorHAnsi"/>
        </w:rPr>
        <w:t xml:space="preserve">Vi gør opmærksom på, at </w:t>
      </w:r>
      <w:r w:rsidR="00D619DC" w:rsidRPr="00557DD8">
        <w:rPr>
          <w:rFonts w:asciiTheme="minorHAnsi" w:hAnsiTheme="minorHAnsi" w:cstheme="minorHAnsi"/>
        </w:rPr>
        <w:t>skolen efter behov kan placere</w:t>
      </w:r>
      <w:r w:rsidR="00FA3F79" w:rsidRPr="00557DD8">
        <w:rPr>
          <w:rFonts w:asciiTheme="minorHAnsi" w:hAnsiTheme="minorHAnsi" w:cstheme="minorHAnsi"/>
        </w:rPr>
        <w:t xml:space="preserve"> bestemmelser fra standardvedtægten</w:t>
      </w:r>
      <w:r w:rsidR="00CE6C86" w:rsidRPr="00557DD8">
        <w:rPr>
          <w:rFonts w:asciiTheme="minorHAnsi" w:hAnsiTheme="minorHAnsi" w:cstheme="minorHAnsi"/>
        </w:rPr>
        <w:t>,</w:t>
      </w:r>
      <w:r w:rsidR="00FA3F79" w:rsidRPr="00557DD8">
        <w:rPr>
          <w:rFonts w:asciiTheme="minorHAnsi" w:hAnsiTheme="minorHAnsi" w:cstheme="minorHAnsi"/>
        </w:rPr>
        <w:t xml:space="preserve"> som ikke fremgår af vedtægtsbekendtgørelsen, i </w:t>
      </w:r>
      <w:r w:rsidR="00557DD8" w:rsidRPr="00557DD8">
        <w:rPr>
          <w:rFonts w:asciiTheme="minorHAnsi" w:hAnsiTheme="minorHAnsi" w:cstheme="minorHAnsi"/>
        </w:rPr>
        <w:t>en</w:t>
      </w:r>
      <w:r w:rsidR="00FA3F79" w:rsidRPr="00557DD8">
        <w:rPr>
          <w:rFonts w:asciiTheme="minorHAnsi" w:hAnsiTheme="minorHAnsi" w:cstheme="minorHAnsi"/>
        </w:rPr>
        <w:t xml:space="preserve"> forretningsorden.</w:t>
      </w:r>
    </w:p>
    <w:p w14:paraId="6B7C6458" w14:textId="77777777" w:rsidR="004B1485" w:rsidRPr="00557DD8" w:rsidRDefault="004B1485" w:rsidP="006B66A7">
      <w:pPr>
        <w:pStyle w:val="Adresse"/>
        <w:rPr>
          <w:rFonts w:asciiTheme="minorHAnsi" w:hAnsiTheme="minorHAnsi" w:cstheme="minorHAnsi"/>
        </w:rPr>
      </w:pPr>
    </w:p>
    <w:p w14:paraId="6CF12145" w14:textId="34B43A86" w:rsidR="001531A9" w:rsidRPr="00557DD8" w:rsidRDefault="00805860" w:rsidP="006B66A7">
      <w:pPr>
        <w:pStyle w:val="Adresse"/>
        <w:rPr>
          <w:rFonts w:asciiTheme="minorHAnsi" w:hAnsiTheme="minorHAnsi" w:cstheme="minorHAnsi"/>
        </w:rPr>
      </w:pPr>
      <w:r w:rsidRPr="00557DD8">
        <w:rPr>
          <w:rFonts w:asciiTheme="minorHAnsi" w:hAnsiTheme="minorHAnsi" w:cstheme="minorHAnsi"/>
        </w:rPr>
        <w:t>Det lovgivningsmæssige grundlag</w:t>
      </w:r>
      <w:r w:rsidR="007E4A1F" w:rsidRPr="00557DD8">
        <w:rPr>
          <w:rFonts w:asciiTheme="minorHAnsi" w:hAnsiTheme="minorHAnsi" w:cstheme="minorHAnsi"/>
        </w:rPr>
        <w:t xml:space="preserve"> for lilleskolers ved</w:t>
      </w:r>
      <w:r w:rsidR="001531A9" w:rsidRPr="00557DD8">
        <w:rPr>
          <w:rFonts w:asciiTheme="minorHAnsi" w:hAnsiTheme="minorHAnsi" w:cstheme="minorHAnsi"/>
        </w:rPr>
        <w:t>tægter findes i:</w:t>
      </w:r>
    </w:p>
    <w:p w14:paraId="7A6554F5" w14:textId="1501417E" w:rsidR="00343302" w:rsidRPr="00557DD8" w:rsidRDefault="00000000" w:rsidP="001531A9">
      <w:pPr>
        <w:pStyle w:val="Adresse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hyperlink r:id="rId10" w:history="1">
        <w:r w:rsidR="0015265C" w:rsidRPr="00557DD8">
          <w:rPr>
            <w:rStyle w:val="Hyperlink"/>
            <w:rFonts w:asciiTheme="minorHAnsi" w:hAnsiTheme="minorHAnsi" w:cstheme="minorHAnsi"/>
            <w:i/>
            <w:iCs/>
          </w:rPr>
          <w:t>Bekendtgørelse nr. 980 af 8. oktober 2012</w:t>
        </w:r>
        <w:r w:rsidR="00D72296" w:rsidRPr="00557DD8">
          <w:rPr>
            <w:rStyle w:val="Hyperlink"/>
            <w:rFonts w:asciiTheme="minorHAnsi" w:hAnsiTheme="minorHAnsi" w:cstheme="minorHAnsi"/>
            <w:i/>
            <w:iCs/>
          </w:rPr>
          <w:t xml:space="preserve"> om vedtægter for friskoler og privat grundskoler</w:t>
        </w:r>
      </w:hyperlink>
      <w:r w:rsidR="00444DB3" w:rsidRPr="00557DD8">
        <w:rPr>
          <w:rFonts w:asciiTheme="minorHAnsi" w:hAnsiTheme="minorHAnsi" w:cstheme="minorHAnsi"/>
          <w:i/>
          <w:iCs/>
        </w:rPr>
        <w:t xml:space="preserve"> og</w:t>
      </w:r>
      <w:r w:rsidR="00974436" w:rsidRPr="00557DD8">
        <w:rPr>
          <w:rFonts w:asciiTheme="minorHAnsi" w:hAnsiTheme="minorHAnsi" w:cstheme="minorHAnsi"/>
          <w:i/>
          <w:iCs/>
        </w:rPr>
        <w:t xml:space="preserve"> </w:t>
      </w:r>
    </w:p>
    <w:p w14:paraId="6AFA7B95" w14:textId="3EB550DC" w:rsidR="006C797A" w:rsidRPr="00557DD8" w:rsidRDefault="00000000">
      <w:pPr>
        <w:pStyle w:val="Listeafsnit"/>
        <w:numPr>
          <w:ilvl w:val="0"/>
          <w:numId w:val="4"/>
        </w:numPr>
        <w:rPr>
          <w:rFonts w:eastAsia="Times New Roman" w:cstheme="minorHAnsi"/>
          <w:sz w:val="22"/>
          <w:szCs w:val="22"/>
        </w:rPr>
      </w:pPr>
      <w:hyperlink r:id="rId11" w:history="1">
        <w:r w:rsidR="00CA3717" w:rsidRPr="00557DD8">
          <w:rPr>
            <w:rStyle w:val="Hyperlink"/>
            <w:rFonts w:eastAsia="Times New Roman" w:cstheme="minorHAnsi"/>
            <w:i/>
            <w:iCs/>
            <w:sz w:val="22"/>
            <w:szCs w:val="22"/>
          </w:rPr>
          <w:t xml:space="preserve">Bekendtgørelse nr. 1164 af </w:t>
        </w:r>
        <w:r w:rsidR="00B00BA2" w:rsidRPr="00557DD8">
          <w:rPr>
            <w:rStyle w:val="Hyperlink"/>
            <w:rFonts w:eastAsia="Times New Roman" w:cstheme="minorHAnsi"/>
            <w:i/>
            <w:iCs/>
            <w:sz w:val="22"/>
            <w:szCs w:val="22"/>
          </w:rPr>
          <w:t xml:space="preserve">25. september 2018 </w:t>
        </w:r>
        <w:r w:rsidR="00CA3717" w:rsidRPr="00557DD8">
          <w:rPr>
            <w:rStyle w:val="Hyperlink"/>
            <w:rFonts w:eastAsia="Times New Roman" w:cstheme="minorHAnsi"/>
            <w:i/>
            <w:iCs/>
            <w:sz w:val="22"/>
            <w:szCs w:val="22"/>
          </w:rPr>
          <w:t>om ændring af bekendtgørelse om vedtægter for friskoler og private grundskoler</w:t>
        </w:r>
      </w:hyperlink>
      <w:r w:rsidR="00B00BA2" w:rsidRPr="00557DD8">
        <w:rPr>
          <w:rFonts w:eastAsia="Times New Roman" w:cstheme="minorHAnsi"/>
          <w:i/>
          <w:iCs/>
          <w:sz w:val="22"/>
          <w:szCs w:val="22"/>
        </w:rPr>
        <w:t xml:space="preserve"> </w:t>
      </w:r>
      <w:r w:rsidR="00CA3717" w:rsidRPr="00557DD8">
        <w:rPr>
          <w:rFonts w:eastAsia="Times New Roman" w:cstheme="minorHAnsi"/>
          <w:i/>
          <w:iCs/>
          <w:sz w:val="22"/>
          <w:szCs w:val="22"/>
        </w:rPr>
        <w:t>(Indskrivning af frihed og folkestyre-kravet)</w:t>
      </w:r>
    </w:p>
    <w:p w14:paraId="06A268AF" w14:textId="665A151C" w:rsidR="00FC1000" w:rsidRPr="00557DD8" w:rsidRDefault="006C797A" w:rsidP="005E1F2F">
      <w:pPr>
        <w:ind w:left="772"/>
        <w:rPr>
          <w:rFonts w:cstheme="minorHAnsi"/>
          <w:b/>
          <w:bCs/>
          <w:sz w:val="22"/>
          <w:szCs w:val="22"/>
        </w:rPr>
      </w:pPr>
      <w:r w:rsidRPr="00557DD8">
        <w:rPr>
          <w:rFonts w:cstheme="minorHAnsi"/>
          <w:b/>
          <w:bCs/>
          <w:sz w:val="22"/>
          <w:szCs w:val="22"/>
        </w:rPr>
        <w:t>Under ét herefter benævnt vedtægtsbekendtgørelsen.</w:t>
      </w:r>
    </w:p>
    <w:p w14:paraId="7669E5D6" w14:textId="77777777" w:rsidR="00FC1000" w:rsidRPr="00557DD8" w:rsidRDefault="00FC1000" w:rsidP="00FC1000">
      <w:pPr>
        <w:ind w:firstLine="772"/>
        <w:rPr>
          <w:rFonts w:cstheme="minorHAnsi"/>
          <w:b/>
          <w:bCs/>
          <w:sz w:val="22"/>
          <w:szCs w:val="22"/>
        </w:rPr>
      </w:pPr>
    </w:p>
    <w:p w14:paraId="21BDD3E2" w14:textId="11954AD6" w:rsidR="00552C08" w:rsidRPr="00557DD8" w:rsidRDefault="00311FAE" w:rsidP="00396D72">
      <w:pPr>
        <w:rPr>
          <w:rFonts w:cstheme="minorHAnsi"/>
          <w:sz w:val="22"/>
          <w:szCs w:val="22"/>
        </w:rPr>
      </w:pPr>
      <w:r w:rsidRPr="00557DD8">
        <w:rPr>
          <w:rFonts w:cstheme="minorHAnsi"/>
          <w:sz w:val="22"/>
          <w:szCs w:val="22"/>
        </w:rPr>
        <w:t>S</w:t>
      </w:r>
      <w:r w:rsidR="00396D72" w:rsidRPr="00557DD8">
        <w:rPr>
          <w:rFonts w:cstheme="minorHAnsi"/>
          <w:sz w:val="22"/>
          <w:szCs w:val="22"/>
        </w:rPr>
        <w:t>tandardvedtægten tilstræb</w:t>
      </w:r>
      <w:r w:rsidRPr="00557DD8">
        <w:rPr>
          <w:rFonts w:cstheme="minorHAnsi"/>
          <w:sz w:val="22"/>
          <w:szCs w:val="22"/>
        </w:rPr>
        <w:t>er</w:t>
      </w:r>
      <w:r w:rsidR="00CE7913" w:rsidRPr="00557DD8">
        <w:rPr>
          <w:rFonts w:cstheme="minorHAnsi"/>
          <w:sz w:val="22"/>
          <w:szCs w:val="22"/>
        </w:rPr>
        <w:t xml:space="preserve"> en</w:t>
      </w:r>
      <w:r w:rsidR="000517F2" w:rsidRPr="00557DD8">
        <w:rPr>
          <w:rFonts w:cstheme="minorHAnsi"/>
          <w:sz w:val="22"/>
          <w:szCs w:val="22"/>
        </w:rPr>
        <w:t xml:space="preserve"> </w:t>
      </w:r>
      <w:r w:rsidR="00595FFF" w:rsidRPr="00557DD8">
        <w:rPr>
          <w:rFonts w:cstheme="minorHAnsi"/>
          <w:sz w:val="22"/>
          <w:szCs w:val="22"/>
        </w:rPr>
        <w:t xml:space="preserve">anvendelsesorienteret </w:t>
      </w:r>
      <w:r w:rsidR="00F63C70" w:rsidRPr="00557DD8">
        <w:rPr>
          <w:rFonts w:cstheme="minorHAnsi"/>
          <w:sz w:val="22"/>
          <w:szCs w:val="22"/>
        </w:rPr>
        <w:t xml:space="preserve">opbygning og </w:t>
      </w:r>
      <w:r w:rsidR="000517F2" w:rsidRPr="00557DD8">
        <w:rPr>
          <w:rFonts w:cstheme="minorHAnsi"/>
          <w:sz w:val="22"/>
          <w:szCs w:val="22"/>
        </w:rPr>
        <w:t xml:space="preserve">formuleringer, som </w:t>
      </w:r>
      <w:r w:rsidR="00F63C70" w:rsidRPr="00557DD8">
        <w:rPr>
          <w:rFonts w:cstheme="minorHAnsi"/>
          <w:sz w:val="22"/>
          <w:szCs w:val="22"/>
        </w:rPr>
        <w:t>er</w:t>
      </w:r>
      <w:r w:rsidR="0069106D" w:rsidRPr="00557DD8">
        <w:rPr>
          <w:rFonts w:cstheme="minorHAnsi"/>
          <w:sz w:val="22"/>
          <w:szCs w:val="22"/>
        </w:rPr>
        <w:t xml:space="preserve"> hensigtsmæssig</w:t>
      </w:r>
      <w:r w:rsidR="00F63C70" w:rsidRPr="00557DD8">
        <w:rPr>
          <w:rFonts w:cstheme="minorHAnsi"/>
          <w:sz w:val="22"/>
          <w:szCs w:val="22"/>
        </w:rPr>
        <w:t>e</w:t>
      </w:r>
      <w:r w:rsidR="00832DBC" w:rsidRPr="00557DD8">
        <w:rPr>
          <w:rFonts w:cstheme="minorHAnsi"/>
          <w:sz w:val="22"/>
          <w:szCs w:val="22"/>
        </w:rPr>
        <w:t>, enk</w:t>
      </w:r>
      <w:r w:rsidR="00996249" w:rsidRPr="00557DD8">
        <w:rPr>
          <w:rFonts w:cstheme="minorHAnsi"/>
          <w:sz w:val="22"/>
          <w:szCs w:val="22"/>
        </w:rPr>
        <w:t>le</w:t>
      </w:r>
      <w:r w:rsidR="00832DBC" w:rsidRPr="00557DD8">
        <w:rPr>
          <w:rFonts w:cstheme="minorHAnsi"/>
          <w:sz w:val="22"/>
          <w:szCs w:val="22"/>
        </w:rPr>
        <w:t xml:space="preserve"> og operationel</w:t>
      </w:r>
      <w:r w:rsidR="00996249" w:rsidRPr="00557DD8">
        <w:rPr>
          <w:rFonts w:cstheme="minorHAnsi"/>
          <w:sz w:val="22"/>
          <w:szCs w:val="22"/>
        </w:rPr>
        <w:t>le</w:t>
      </w:r>
      <w:r w:rsidR="00832DBC" w:rsidRPr="00557DD8">
        <w:rPr>
          <w:rFonts w:cstheme="minorHAnsi"/>
          <w:sz w:val="22"/>
          <w:szCs w:val="22"/>
        </w:rPr>
        <w:t>.</w:t>
      </w:r>
      <w:r w:rsidR="005E4C1A" w:rsidRPr="00557DD8">
        <w:rPr>
          <w:rFonts w:cstheme="minorHAnsi"/>
          <w:sz w:val="22"/>
          <w:szCs w:val="22"/>
        </w:rPr>
        <w:t xml:space="preserve"> </w:t>
      </w:r>
      <w:r w:rsidR="00BD2D94" w:rsidRPr="00557DD8">
        <w:rPr>
          <w:rFonts w:cstheme="minorHAnsi"/>
          <w:sz w:val="22"/>
          <w:szCs w:val="22"/>
        </w:rPr>
        <w:t>Herved fremmes</w:t>
      </w:r>
      <w:r w:rsidR="00486D2D" w:rsidRPr="00557DD8">
        <w:rPr>
          <w:rFonts w:cstheme="minorHAnsi"/>
          <w:sz w:val="22"/>
          <w:szCs w:val="22"/>
        </w:rPr>
        <w:t xml:space="preserve">, at vedtægten </w:t>
      </w:r>
      <w:r w:rsidR="002C2C98" w:rsidRPr="00557DD8">
        <w:rPr>
          <w:rFonts w:cstheme="minorHAnsi"/>
          <w:sz w:val="22"/>
          <w:szCs w:val="22"/>
        </w:rPr>
        <w:t xml:space="preserve">i praksis bliver </w:t>
      </w:r>
      <w:r w:rsidR="0042758B" w:rsidRPr="00557DD8">
        <w:rPr>
          <w:rFonts w:cstheme="minorHAnsi"/>
          <w:sz w:val="22"/>
          <w:szCs w:val="22"/>
        </w:rPr>
        <w:t xml:space="preserve">et </w:t>
      </w:r>
      <w:r w:rsidR="00A47E51" w:rsidRPr="00557DD8">
        <w:rPr>
          <w:rFonts w:cstheme="minorHAnsi"/>
          <w:sz w:val="22"/>
          <w:szCs w:val="22"/>
        </w:rPr>
        <w:t xml:space="preserve">tilgængeligt og styrende </w:t>
      </w:r>
      <w:r w:rsidR="002C2C98" w:rsidRPr="00557DD8">
        <w:rPr>
          <w:rFonts w:cstheme="minorHAnsi"/>
          <w:sz w:val="22"/>
          <w:szCs w:val="22"/>
        </w:rPr>
        <w:t xml:space="preserve">juridisk grundlag for skolens </w:t>
      </w:r>
      <w:r w:rsidR="00A47E51" w:rsidRPr="00557DD8">
        <w:rPr>
          <w:rFonts w:cstheme="minorHAnsi"/>
          <w:sz w:val="22"/>
          <w:szCs w:val="22"/>
        </w:rPr>
        <w:t xml:space="preserve">virke. </w:t>
      </w:r>
      <w:r w:rsidR="00950906" w:rsidRPr="00557DD8">
        <w:rPr>
          <w:rFonts w:cstheme="minorHAnsi"/>
          <w:sz w:val="22"/>
          <w:szCs w:val="22"/>
        </w:rPr>
        <w:t xml:space="preserve">Og dette er en vedtægts egentlige formål. </w:t>
      </w:r>
    </w:p>
    <w:p w14:paraId="369C8B49" w14:textId="2E983FFE" w:rsidR="002D6E63" w:rsidRPr="00557DD8" w:rsidRDefault="002D6E63" w:rsidP="00396D72">
      <w:pPr>
        <w:rPr>
          <w:rFonts w:cstheme="minorHAnsi"/>
          <w:sz w:val="22"/>
          <w:szCs w:val="22"/>
        </w:rPr>
      </w:pPr>
    </w:p>
    <w:p w14:paraId="21DBD043" w14:textId="6443316A" w:rsidR="00094869" w:rsidRPr="00557DD8" w:rsidRDefault="00C6570E" w:rsidP="00255FEF">
      <w:pPr>
        <w:rPr>
          <w:rFonts w:cstheme="minorHAnsi"/>
          <w:sz w:val="22"/>
          <w:szCs w:val="22"/>
        </w:rPr>
      </w:pPr>
      <w:r w:rsidRPr="00557DD8">
        <w:rPr>
          <w:rFonts w:cstheme="minorHAnsi"/>
          <w:sz w:val="22"/>
          <w:szCs w:val="22"/>
        </w:rPr>
        <w:t>Åbne</w:t>
      </w:r>
      <w:r w:rsidR="00E97E48" w:rsidRPr="00557DD8">
        <w:rPr>
          <w:rFonts w:cstheme="minorHAnsi"/>
          <w:sz w:val="22"/>
          <w:szCs w:val="22"/>
        </w:rPr>
        <w:t xml:space="preserve"> felter </w:t>
      </w:r>
      <w:proofErr w:type="gramStart"/>
      <w:r w:rsidR="00C05CCC" w:rsidRPr="00557DD8">
        <w:rPr>
          <w:rFonts w:cstheme="minorHAnsi"/>
          <w:sz w:val="22"/>
          <w:szCs w:val="22"/>
        </w:rPr>
        <w:t>[ …</w:t>
      </w:r>
      <w:proofErr w:type="gramEnd"/>
      <w:r w:rsidR="00C05CCC" w:rsidRPr="00557DD8">
        <w:rPr>
          <w:rFonts w:cstheme="minorHAnsi"/>
          <w:sz w:val="22"/>
          <w:szCs w:val="22"/>
        </w:rPr>
        <w:t xml:space="preserve"> ] </w:t>
      </w:r>
      <w:r w:rsidR="00E97E48" w:rsidRPr="00557DD8">
        <w:rPr>
          <w:rFonts w:cstheme="minorHAnsi"/>
          <w:sz w:val="22"/>
          <w:szCs w:val="22"/>
        </w:rPr>
        <w:t>med angivelser i kapitaler</w:t>
      </w:r>
      <w:r w:rsidR="001A22D2" w:rsidRPr="00557DD8">
        <w:rPr>
          <w:rFonts w:cstheme="minorHAnsi"/>
          <w:sz w:val="22"/>
          <w:szCs w:val="22"/>
        </w:rPr>
        <w:t xml:space="preserve"> </w:t>
      </w:r>
      <w:r w:rsidR="00402D7E" w:rsidRPr="00557DD8">
        <w:rPr>
          <w:rFonts w:cstheme="minorHAnsi"/>
          <w:sz w:val="22"/>
          <w:szCs w:val="22"/>
        </w:rPr>
        <w:t>udfyldes af skolen selv</w:t>
      </w:r>
      <w:r w:rsidR="000C26C8" w:rsidRPr="00557DD8">
        <w:rPr>
          <w:rFonts w:cstheme="minorHAnsi"/>
          <w:sz w:val="22"/>
          <w:szCs w:val="22"/>
        </w:rPr>
        <w:t xml:space="preserve">. </w:t>
      </w:r>
      <w:r w:rsidR="00B82D8C" w:rsidRPr="00557DD8">
        <w:rPr>
          <w:rFonts w:cstheme="minorHAnsi"/>
          <w:sz w:val="22"/>
          <w:szCs w:val="22"/>
        </w:rPr>
        <w:t xml:space="preserve">Nogle steder lægges op til, </w:t>
      </w:r>
      <w:r w:rsidR="00C87EF4" w:rsidRPr="00557DD8">
        <w:rPr>
          <w:rFonts w:cstheme="minorHAnsi"/>
          <w:sz w:val="22"/>
          <w:szCs w:val="22"/>
        </w:rPr>
        <w:t xml:space="preserve">at skolen </w:t>
      </w:r>
      <w:r w:rsidR="00E44EF8" w:rsidRPr="00557DD8">
        <w:rPr>
          <w:rFonts w:cstheme="minorHAnsi"/>
          <w:sz w:val="22"/>
          <w:szCs w:val="22"/>
        </w:rPr>
        <w:t xml:space="preserve">afklarer, </w:t>
      </w:r>
      <w:r w:rsidR="00151DED" w:rsidRPr="00557DD8">
        <w:rPr>
          <w:rFonts w:cstheme="minorHAnsi"/>
          <w:sz w:val="22"/>
          <w:szCs w:val="22"/>
        </w:rPr>
        <w:t xml:space="preserve">om og </w:t>
      </w:r>
      <w:r w:rsidR="00E44EF8" w:rsidRPr="00557DD8">
        <w:rPr>
          <w:rFonts w:cstheme="minorHAnsi"/>
          <w:sz w:val="22"/>
          <w:szCs w:val="22"/>
        </w:rPr>
        <w:t>hvilket indhold</w:t>
      </w:r>
      <w:r w:rsidR="00343CD6" w:rsidRPr="00557DD8">
        <w:rPr>
          <w:rFonts w:cstheme="minorHAnsi"/>
          <w:sz w:val="22"/>
          <w:szCs w:val="22"/>
        </w:rPr>
        <w:t>,</w:t>
      </w:r>
      <w:r w:rsidR="00E44EF8" w:rsidRPr="00557DD8">
        <w:rPr>
          <w:rFonts w:cstheme="minorHAnsi"/>
          <w:sz w:val="22"/>
          <w:szCs w:val="22"/>
        </w:rPr>
        <w:t xml:space="preserve"> m</w:t>
      </w:r>
      <w:r w:rsidR="0022637F" w:rsidRPr="00557DD8">
        <w:rPr>
          <w:rFonts w:cstheme="minorHAnsi"/>
          <w:sz w:val="22"/>
          <w:szCs w:val="22"/>
        </w:rPr>
        <w:t>a</w:t>
      </w:r>
      <w:r w:rsidR="00E44EF8" w:rsidRPr="00557DD8">
        <w:rPr>
          <w:rFonts w:cstheme="minorHAnsi"/>
          <w:sz w:val="22"/>
          <w:szCs w:val="22"/>
        </w:rPr>
        <w:t>n ønsker</w:t>
      </w:r>
      <w:r w:rsidR="00343CD6" w:rsidRPr="00557DD8">
        <w:rPr>
          <w:rFonts w:cstheme="minorHAnsi"/>
          <w:sz w:val="22"/>
          <w:szCs w:val="22"/>
        </w:rPr>
        <w:t>,</w:t>
      </w:r>
      <w:r w:rsidR="00E44EF8" w:rsidRPr="00557DD8">
        <w:rPr>
          <w:rFonts w:cstheme="minorHAnsi"/>
          <w:sz w:val="22"/>
          <w:szCs w:val="22"/>
        </w:rPr>
        <w:t xml:space="preserve"> skal indgå i formuleringen </w:t>
      </w:r>
      <w:r w:rsidR="00235CD6" w:rsidRPr="00557DD8">
        <w:rPr>
          <w:rFonts w:cstheme="minorHAnsi"/>
          <w:sz w:val="22"/>
          <w:szCs w:val="22"/>
        </w:rPr>
        <w:t>i sådanne felter</w:t>
      </w:r>
      <w:r w:rsidR="00E44EF8" w:rsidRPr="00557DD8">
        <w:rPr>
          <w:rFonts w:cstheme="minorHAnsi"/>
          <w:sz w:val="22"/>
          <w:szCs w:val="22"/>
        </w:rPr>
        <w:t xml:space="preserve">. </w:t>
      </w:r>
      <w:r w:rsidR="002945DE" w:rsidRPr="00557DD8">
        <w:rPr>
          <w:rFonts w:cstheme="minorHAnsi"/>
          <w:sz w:val="22"/>
          <w:szCs w:val="22"/>
        </w:rPr>
        <w:t xml:space="preserve">En række </w:t>
      </w:r>
      <w:r w:rsidR="00A647A6" w:rsidRPr="00557DD8">
        <w:rPr>
          <w:rFonts w:cstheme="minorHAnsi"/>
          <w:sz w:val="22"/>
          <w:szCs w:val="22"/>
        </w:rPr>
        <w:t>’</w:t>
      </w:r>
      <w:r w:rsidR="00325487" w:rsidRPr="00557DD8">
        <w:rPr>
          <w:rFonts w:cstheme="minorHAnsi"/>
          <w:i/>
          <w:iCs/>
          <w:sz w:val="22"/>
          <w:szCs w:val="22"/>
        </w:rPr>
        <w:t>vejledende bemærkninger</w:t>
      </w:r>
      <w:r w:rsidR="00A647A6" w:rsidRPr="00557DD8">
        <w:rPr>
          <w:rFonts w:cstheme="minorHAnsi"/>
          <w:i/>
          <w:iCs/>
          <w:sz w:val="22"/>
          <w:szCs w:val="22"/>
        </w:rPr>
        <w:t xml:space="preserve"> i højre margin</w:t>
      </w:r>
      <w:r w:rsidR="0011445F" w:rsidRPr="00557DD8">
        <w:rPr>
          <w:rFonts w:cstheme="minorHAnsi"/>
          <w:i/>
          <w:iCs/>
          <w:sz w:val="22"/>
          <w:szCs w:val="22"/>
        </w:rPr>
        <w:t>’</w:t>
      </w:r>
      <w:r w:rsidR="002945DE" w:rsidRPr="00557DD8">
        <w:rPr>
          <w:rFonts w:cstheme="minorHAnsi"/>
          <w:sz w:val="22"/>
          <w:szCs w:val="22"/>
        </w:rPr>
        <w:t xml:space="preserve"> angiver, at skolen skal tage stilling til indhold i vedtægten</w:t>
      </w:r>
      <w:r w:rsidR="00C044FE" w:rsidRPr="00557DD8">
        <w:rPr>
          <w:rFonts w:cstheme="minorHAnsi"/>
          <w:sz w:val="22"/>
          <w:szCs w:val="22"/>
        </w:rPr>
        <w:t xml:space="preserve"> og </w:t>
      </w:r>
      <w:r w:rsidR="002444C6" w:rsidRPr="00557DD8">
        <w:rPr>
          <w:rFonts w:cstheme="minorHAnsi"/>
          <w:sz w:val="22"/>
          <w:szCs w:val="22"/>
        </w:rPr>
        <w:t xml:space="preserve">eventuelt justere </w:t>
      </w:r>
      <w:r w:rsidR="009757A3" w:rsidRPr="00557DD8">
        <w:rPr>
          <w:rFonts w:cstheme="minorHAnsi"/>
          <w:sz w:val="22"/>
          <w:szCs w:val="22"/>
        </w:rPr>
        <w:t>heri</w:t>
      </w:r>
      <w:r w:rsidR="002945DE" w:rsidRPr="00557DD8">
        <w:rPr>
          <w:rFonts w:cstheme="minorHAnsi"/>
          <w:sz w:val="22"/>
          <w:szCs w:val="22"/>
        </w:rPr>
        <w:t>.</w:t>
      </w:r>
      <w:r w:rsidR="00111003" w:rsidRPr="00557DD8">
        <w:rPr>
          <w:rFonts w:cstheme="minorHAnsi"/>
          <w:sz w:val="22"/>
          <w:szCs w:val="22"/>
        </w:rPr>
        <w:t xml:space="preserve"> </w:t>
      </w:r>
    </w:p>
    <w:p w14:paraId="72AC0496" w14:textId="4C38E76D" w:rsidR="005E39D8" w:rsidRPr="00557DD8" w:rsidRDefault="005E39D8" w:rsidP="00255FEF">
      <w:pPr>
        <w:rPr>
          <w:rFonts w:cstheme="minorHAnsi"/>
          <w:sz w:val="22"/>
          <w:szCs w:val="22"/>
        </w:rPr>
      </w:pPr>
    </w:p>
    <w:p w14:paraId="3E132108" w14:textId="5DD7019A" w:rsidR="005E39D8" w:rsidRPr="00557DD8" w:rsidRDefault="005E39D8" w:rsidP="00255FEF">
      <w:pPr>
        <w:rPr>
          <w:rFonts w:cstheme="minorHAnsi"/>
          <w:sz w:val="22"/>
          <w:szCs w:val="22"/>
        </w:rPr>
      </w:pPr>
      <w:r w:rsidRPr="00557DD8">
        <w:rPr>
          <w:rFonts w:cstheme="minorHAnsi"/>
          <w:sz w:val="22"/>
          <w:szCs w:val="22"/>
        </w:rPr>
        <w:t xml:space="preserve">Ved tvivl </w:t>
      </w:r>
      <w:r w:rsidR="005370EB" w:rsidRPr="00557DD8">
        <w:rPr>
          <w:rFonts w:cstheme="minorHAnsi"/>
          <w:sz w:val="22"/>
          <w:szCs w:val="22"/>
        </w:rPr>
        <w:t>i forhold til udformning og indhold</w:t>
      </w:r>
      <w:r w:rsidR="00201206" w:rsidRPr="00557DD8">
        <w:rPr>
          <w:rFonts w:cstheme="minorHAnsi"/>
          <w:sz w:val="22"/>
          <w:szCs w:val="22"/>
        </w:rPr>
        <w:t>,</w:t>
      </w:r>
      <w:r w:rsidR="005370EB" w:rsidRPr="00557DD8">
        <w:rPr>
          <w:rFonts w:cstheme="minorHAnsi"/>
          <w:sz w:val="22"/>
          <w:szCs w:val="22"/>
        </w:rPr>
        <w:t xml:space="preserve"> eller hvis skolen ønsker at fravige </w:t>
      </w:r>
      <w:r w:rsidR="00201206" w:rsidRPr="00557DD8">
        <w:rPr>
          <w:rFonts w:cstheme="minorHAnsi"/>
          <w:sz w:val="22"/>
          <w:szCs w:val="22"/>
        </w:rPr>
        <w:t>standardvedtægten, anbefale</w:t>
      </w:r>
      <w:r w:rsidR="00B6419D" w:rsidRPr="00557DD8">
        <w:rPr>
          <w:rFonts w:cstheme="minorHAnsi"/>
          <w:sz w:val="22"/>
          <w:szCs w:val="22"/>
        </w:rPr>
        <w:t>s</w:t>
      </w:r>
      <w:r w:rsidR="007E40F8" w:rsidRPr="00557DD8">
        <w:rPr>
          <w:rFonts w:cstheme="minorHAnsi"/>
          <w:sz w:val="22"/>
          <w:szCs w:val="22"/>
        </w:rPr>
        <w:t xml:space="preserve"> det</w:t>
      </w:r>
      <w:r w:rsidR="00156EC1" w:rsidRPr="00557DD8">
        <w:rPr>
          <w:rFonts w:cstheme="minorHAnsi"/>
          <w:sz w:val="22"/>
          <w:szCs w:val="22"/>
        </w:rPr>
        <w:t xml:space="preserve">, at </w:t>
      </w:r>
      <w:r w:rsidR="007D3D13" w:rsidRPr="00557DD8">
        <w:rPr>
          <w:rFonts w:cstheme="minorHAnsi"/>
          <w:sz w:val="22"/>
          <w:szCs w:val="22"/>
        </w:rPr>
        <w:t>skolen</w:t>
      </w:r>
      <w:r w:rsidR="00156EC1" w:rsidRPr="00557DD8">
        <w:rPr>
          <w:rFonts w:cstheme="minorHAnsi"/>
          <w:sz w:val="22"/>
          <w:szCs w:val="22"/>
        </w:rPr>
        <w:t xml:space="preserve"> søger rådgivning i Lilleskolernes Sekretariat</w:t>
      </w:r>
      <w:r w:rsidR="006E1384" w:rsidRPr="00557DD8">
        <w:rPr>
          <w:rFonts w:cstheme="minorHAnsi"/>
          <w:sz w:val="22"/>
          <w:szCs w:val="22"/>
        </w:rPr>
        <w:t>.</w:t>
      </w:r>
    </w:p>
    <w:p w14:paraId="10C2AA4F" w14:textId="170C5552" w:rsidR="007B4090" w:rsidRPr="00557DD8" w:rsidRDefault="007B4090" w:rsidP="00255FEF">
      <w:pPr>
        <w:rPr>
          <w:rFonts w:cstheme="minorHAnsi"/>
          <w:sz w:val="22"/>
          <w:szCs w:val="22"/>
        </w:rPr>
      </w:pPr>
    </w:p>
    <w:p w14:paraId="7B2B5AA4" w14:textId="265BB209" w:rsidR="00652651" w:rsidRPr="00557DD8" w:rsidRDefault="00191DE2" w:rsidP="007F5CCA">
      <w:pPr>
        <w:pStyle w:val="Adresse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Bestyrelsen ved skolen har ansvaret for, at </w:t>
      </w:r>
      <w:r w:rsidR="007F5CCA" w:rsidRPr="00557DD8">
        <w:rPr>
          <w:rFonts w:asciiTheme="minorHAnsi" w:eastAsiaTheme="minorHAnsi" w:hAnsiTheme="minorHAnsi" w:cstheme="minorHAnsi"/>
        </w:rPr>
        <w:t xml:space="preserve">vedtægten er gyldig. For at være gyldig skal vedtægten </w:t>
      </w:r>
      <w:r w:rsidR="009F58C0" w:rsidRPr="00557DD8">
        <w:rPr>
          <w:rFonts w:asciiTheme="minorHAnsi" w:eastAsiaTheme="minorHAnsi" w:hAnsiTheme="minorHAnsi" w:cstheme="minorHAnsi"/>
        </w:rPr>
        <w:t xml:space="preserve">dels </w:t>
      </w:r>
      <w:r w:rsidR="007F5CCA" w:rsidRPr="00557DD8">
        <w:rPr>
          <w:rFonts w:asciiTheme="minorHAnsi" w:eastAsiaTheme="minorHAnsi" w:hAnsiTheme="minorHAnsi" w:cstheme="minorHAnsi"/>
        </w:rPr>
        <w:t>opfylde kravene i vedtægtsbekendtgørelsen, dels være offentliggjort på skolens hjemmeside</w:t>
      </w:r>
      <w:r w:rsidR="00F60CB5" w:rsidRPr="00557DD8">
        <w:rPr>
          <w:rFonts w:asciiTheme="minorHAnsi" w:eastAsiaTheme="minorHAnsi" w:hAnsiTheme="minorHAnsi" w:cstheme="minorHAnsi"/>
        </w:rPr>
        <w:t xml:space="preserve"> i overensstemmelse med angivelserne i </w:t>
      </w:r>
      <w:hyperlink r:id="rId12" w:history="1">
        <w:r w:rsidR="00F60CB5" w:rsidRPr="00557DD8">
          <w:rPr>
            <w:rStyle w:val="Hyperlink"/>
            <w:rFonts w:asciiTheme="minorHAnsi" w:eastAsiaTheme="minorHAnsi" w:hAnsiTheme="minorHAnsi" w:cstheme="minorHAnsi"/>
          </w:rPr>
          <w:t>vedtægtsbekendtgørelsens §14</w:t>
        </w:r>
      </w:hyperlink>
      <w:r w:rsidR="007F5CCA" w:rsidRPr="00557DD8">
        <w:rPr>
          <w:rFonts w:asciiTheme="minorHAnsi" w:eastAsiaTheme="minorHAnsi" w:hAnsiTheme="minorHAnsi" w:cstheme="minorHAnsi"/>
        </w:rPr>
        <w:t xml:space="preserve">. Endvidere skal ændringer af skolens vedtægt være godkendt og vedtaget på en lovlig måde, hvilket vil sige på den måde, som det fremgår af den </w:t>
      </w:r>
      <w:r w:rsidR="00581BEB" w:rsidRPr="00557DD8">
        <w:rPr>
          <w:rFonts w:asciiTheme="minorHAnsi" w:eastAsiaTheme="minorHAnsi" w:hAnsiTheme="minorHAnsi" w:cstheme="minorHAnsi"/>
        </w:rPr>
        <w:t>gamle</w:t>
      </w:r>
      <w:r w:rsidR="007F5CCA" w:rsidRPr="00557DD8">
        <w:rPr>
          <w:rFonts w:asciiTheme="minorHAnsi" w:eastAsiaTheme="minorHAnsi" w:hAnsiTheme="minorHAnsi" w:cstheme="minorHAnsi"/>
        </w:rPr>
        <w:t xml:space="preserve"> vedtægt.</w:t>
      </w:r>
    </w:p>
    <w:p w14:paraId="3CB37CC5" w14:textId="77777777" w:rsidR="000D2B47" w:rsidRPr="00557DD8" w:rsidRDefault="000D2B47">
      <w:pPr>
        <w:rPr>
          <w:rFonts w:cstheme="minorHAnsi"/>
          <w:sz w:val="22"/>
          <w:szCs w:val="22"/>
        </w:rPr>
      </w:pPr>
    </w:p>
    <w:p w14:paraId="5190C967" w14:textId="77777777" w:rsidR="00557DD8" w:rsidRDefault="00557DD8" w:rsidP="00A242B7">
      <w:pPr>
        <w:rPr>
          <w:i/>
          <w:iCs/>
          <w:color w:val="2F5496" w:themeColor="accent1" w:themeShade="BF"/>
          <w:sz w:val="22"/>
          <w:szCs w:val="22"/>
        </w:rPr>
      </w:pPr>
    </w:p>
    <w:p w14:paraId="0E7F5D8E" w14:textId="77777777" w:rsidR="00557DD8" w:rsidRDefault="00557DD8" w:rsidP="00A242B7">
      <w:pPr>
        <w:rPr>
          <w:i/>
          <w:iCs/>
          <w:color w:val="2F5496" w:themeColor="accent1" w:themeShade="BF"/>
          <w:sz w:val="22"/>
          <w:szCs w:val="22"/>
        </w:rPr>
      </w:pPr>
    </w:p>
    <w:p w14:paraId="4FED78FD" w14:textId="77777777" w:rsidR="00557DD8" w:rsidRDefault="00557DD8" w:rsidP="00A242B7">
      <w:pPr>
        <w:rPr>
          <w:i/>
          <w:iCs/>
          <w:color w:val="2F5496" w:themeColor="accent1" w:themeShade="BF"/>
          <w:sz w:val="22"/>
          <w:szCs w:val="22"/>
        </w:rPr>
      </w:pPr>
    </w:p>
    <w:p w14:paraId="0DCE660C" w14:textId="1928F247" w:rsidR="004610A0" w:rsidRPr="00557DD8" w:rsidRDefault="003A2BFD" w:rsidP="00A242B7">
      <w:pPr>
        <w:rPr>
          <w:i/>
          <w:iCs/>
          <w:color w:val="2F5496" w:themeColor="accent1" w:themeShade="BF"/>
          <w:sz w:val="22"/>
          <w:szCs w:val="22"/>
        </w:rPr>
      </w:pPr>
      <w:r w:rsidRPr="00557DD8">
        <w:rPr>
          <w:i/>
          <w:iCs/>
          <w:color w:val="2F5496" w:themeColor="accent1" w:themeShade="BF"/>
          <w:sz w:val="22"/>
          <w:szCs w:val="22"/>
        </w:rPr>
        <w:t>Lilleskolernes Sekretariat</w:t>
      </w:r>
      <w:r w:rsidR="00140334" w:rsidRPr="00557DD8">
        <w:rPr>
          <w:i/>
          <w:iCs/>
          <w:color w:val="2F5496" w:themeColor="accent1" w:themeShade="BF"/>
          <w:sz w:val="22"/>
          <w:szCs w:val="22"/>
        </w:rPr>
        <w:br/>
      </w:r>
      <w:r w:rsidR="00075EA8">
        <w:rPr>
          <w:i/>
          <w:iCs/>
          <w:color w:val="2F5496" w:themeColor="accent1" w:themeShade="BF"/>
          <w:sz w:val="22"/>
          <w:szCs w:val="22"/>
        </w:rPr>
        <w:t>1</w:t>
      </w:r>
      <w:r w:rsidR="006F138E">
        <w:rPr>
          <w:i/>
          <w:iCs/>
          <w:color w:val="2F5496" w:themeColor="accent1" w:themeShade="BF"/>
          <w:sz w:val="22"/>
          <w:szCs w:val="22"/>
        </w:rPr>
        <w:t>9</w:t>
      </w:r>
      <w:r w:rsidR="00075EA8">
        <w:rPr>
          <w:i/>
          <w:iCs/>
          <w:color w:val="2F5496" w:themeColor="accent1" w:themeShade="BF"/>
          <w:sz w:val="22"/>
          <w:szCs w:val="22"/>
        </w:rPr>
        <w:t>. d</w:t>
      </w:r>
      <w:r w:rsidR="008822AE">
        <w:rPr>
          <w:i/>
          <w:iCs/>
          <w:color w:val="2F5496" w:themeColor="accent1" w:themeShade="BF"/>
          <w:sz w:val="22"/>
          <w:szCs w:val="22"/>
        </w:rPr>
        <w:t>ecember</w:t>
      </w:r>
      <w:r w:rsidRPr="00557DD8">
        <w:rPr>
          <w:i/>
          <w:iCs/>
          <w:color w:val="2F5496" w:themeColor="accent1" w:themeShade="BF"/>
          <w:sz w:val="22"/>
          <w:szCs w:val="22"/>
        </w:rPr>
        <w:t xml:space="preserve"> 2022</w:t>
      </w:r>
    </w:p>
    <w:p w14:paraId="6AD4C353" w14:textId="14A5479F" w:rsidR="004610A0" w:rsidRDefault="004610A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p w14:paraId="68B93D56" w14:textId="77777777" w:rsidR="00904692" w:rsidRDefault="00904692">
      <w:pPr>
        <w:rPr>
          <w:color w:val="8496B0" w:themeColor="text2" w:themeTint="99"/>
          <w:sz w:val="44"/>
          <w:szCs w:val="44"/>
        </w:rPr>
      </w:pPr>
      <w:r>
        <w:rPr>
          <w:color w:val="8496B0" w:themeColor="text2" w:themeTint="99"/>
          <w:sz w:val="44"/>
          <w:szCs w:val="44"/>
        </w:rPr>
        <w:br w:type="page"/>
      </w:r>
    </w:p>
    <w:p w14:paraId="6070D317" w14:textId="3BBD502A" w:rsidR="004610A0" w:rsidRPr="00906E7D" w:rsidRDefault="004610A0" w:rsidP="00906E7D">
      <w:pPr>
        <w:jc w:val="center"/>
        <w:rPr>
          <w:color w:val="8496B0" w:themeColor="text2" w:themeTint="99"/>
          <w:sz w:val="44"/>
          <w:szCs w:val="44"/>
        </w:rPr>
      </w:pPr>
      <w:r w:rsidRPr="00906E7D">
        <w:rPr>
          <w:color w:val="8496B0" w:themeColor="text2" w:themeTint="99"/>
          <w:sz w:val="44"/>
          <w:szCs w:val="44"/>
        </w:rPr>
        <w:lastRenderedPageBreak/>
        <w:t xml:space="preserve">VEDTÆGTER </w:t>
      </w:r>
      <w:r w:rsidRPr="00906E7D">
        <w:rPr>
          <w:color w:val="8496B0" w:themeColor="text2" w:themeTint="99"/>
          <w:sz w:val="44"/>
          <w:szCs w:val="44"/>
        </w:rPr>
        <w:br/>
        <w:t>FOR</w:t>
      </w:r>
      <w:r w:rsidRPr="00906E7D">
        <w:rPr>
          <w:color w:val="8496B0" w:themeColor="text2" w:themeTint="99"/>
          <w:sz w:val="44"/>
          <w:szCs w:val="44"/>
        </w:rPr>
        <w:br/>
        <w:t>DEN SELVEJENDE INSTITUTION</w:t>
      </w:r>
      <w:r w:rsidRPr="00906E7D">
        <w:rPr>
          <w:color w:val="8496B0" w:themeColor="text2" w:themeTint="99"/>
          <w:sz w:val="44"/>
          <w:szCs w:val="44"/>
        </w:rPr>
        <w:br/>
        <w:t>[SKOLENAVN]</w:t>
      </w:r>
    </w:p>
    <w:p w14:paraId="635F0BC5" w14:textId="77777777" w:rsidR="004610A0" w:rsidRDefault="004610A0" w:rsidP="004610A0"/>
    <w:p w14:paraId="50536C6B" w14:textId="77777777" w:rsidR="004610A0" w:rsidRDefault="004610A0" w:rsidP="004610A0"/>
    <w:p w14:paraId="2B731545" w14:textId="77777777" w:rsidR="004610A0" w:rsidRDefault="004610A0" w:rsidP="004610A0"/>
    <w:p w14:paraId="7903CE15" w14:textId="77777777" w:rsidR="004610A0" w:rsidRDefault="004610A0" w:rsidP="004610A0"/>
    <w:p w14:paraId="2205E98D" w14:textId="77777777" w:rsidR="004610A0" w:rsidRDefault="004610A0" w:rsidP="004610A0"/>
    <w:p w14:paraId="57DD8BAE" w14:textId="77777777" w:rsidR="004610A0" w:rsidRDefault="004610A0" w:rsidP="004610A0"/>
    <w:p w14:paraId="69447AA9" w14:textId="77777777" w:rsidR="004610A0" w:rsidRDefault="004610A0" w:rsidP="004610A0"/>
    <w:p w14:paraId="0322872E" w14:textId="77777777" w:rsidR="004610A0" w:rsidRDefault="004610A0" w:rsidP="004610A0"/>
    <w:p w14:paraId="5EA8A4C2" w14:textId="25730388" w:rsidR="004610A0" w:rsidRDefault="00904692" w:rsidP="00904692">
      <w:pPr>
        <w:tabs>
          <w:tab w:val="left" w:pos="3836"/>
        </w:tabs>
      </w:pPr>
      <w:r>
        <w:tab/>
      </w:r>
    </w:p>
    <w:p w14:paraId="06C59766" w14:textId="77777777" w:rsidR="004610A0" w:rsidRDefault="004610A0" w:rsidP="004610A0"/>
    <w:p w14:paraId="654DE444" w14:textId="77777777" w:rsidR="004610A0" w:rsidRDefault="004610A0" w:rsidP="004610A0"/>
    <w:p w14:paraId="783AF817" w14:textId="77777777" w:rsidR="004610A0" w:rsidRDefault="004610A0" w:rsidP="004610A0"/>
    <w:p w14:paraId="094C8012" w14:textId="77777777" w:rsidR="004610A0" w:rsidRDefault="004610A0" w:rsidP="004610A0"/>
    <w:p w14:paraId="56D9F3CD" w14:textId="77777777" w:rsidR="004610A0" w:rsidRDefault="004610A0" w:rsidP="004610A0"/>
    <w:p w14:paraId="026AE155" w14:textId="77777777" w:rsidR="004610A0" w:rsidRDefault="004610A0" w:rsidP="004610A0"/>
    <w:p w14:paraId="595335E5" w14:textId="77777777" w:rsidR="004610A0" w:rsidRDefault="004610A0" w:rsidP="004610A0"/>
    <w:p w14:paraId="68477EFD" w14:textId="77777777" w:rsidR="004610A0" w:rsidRDefault="004610A0" w:rsidP="004610A0"/>
    <w:p w14:paraId="19DF96DD" w14:textId="77777777" w:rsidR="004610A0" w:rsidRDefault="004610A0" w:rsidP="004610A0"/>
    <w:p w14:paraId="31AB65CA" w14:textId="77777777" w:rsidR="004610A0" w:rsidRDefault="004610A0" w:rsidP="004610A0"/>
    <w:p w14:paraId="176CD77E" w14:textId="77777777" w:rsidR="004610A0" w:rsidRDefault="004610A0" w:rsidP="004610A0"/>
    <w:p w14:paraId="4593BFD6" w14:textId="77777777" w:rsidR="004610A0" w:rsidRDefault="004610A0" w:rsidP="004610A0"/>
    <w:p w14:paraId="50333E05" w14:textId="77777777" w:rsidR="004610A0" w:rsidRDefault="004610A0" w:rsidP="004610A0"/>
    <w:p w14:paraId="58DF3861" w14:textId="77777777" w:rsidR="004610A0" w:rsidRDefault="004610A0" w:rsidP="004610A0"/>
    <w:p w14:paraId="0682D708" w14:textId="77777777" w:rsidR="004610A0" w:rsidRDefault="004610A0" w:rsidP="004610A0"/>
    <w:p w14:paraId="647FEFB2" w14:textId="77777777" w:rsidR="004610A0" w:rsidRDefault="004610A0" w:rsidP="004610A0"/>
    <w:p w14:paraId="1B1B7CCC" w14:textId="77777777" w:rsidR="004610A0" w:rsidRDefault="004610A0" w:rsidP="004610A0">
      <w:pPr>
        <w:rPr>
          <w:b/>
          <w:i/>
          <w:iCs/>
          <w:color w:val="8496B0" w:themeColor="text2" w:themeTint="99"/>
        </w:rPr>
      </w:pPr>
    </w:p>
    <w:p w14:paraId="088F5EA0" w14:textId="77777777" w:rsidR="004610A0" w:rsidRPr="001D3C55" w:rsidRDefault="004610A0" w:rsidP="004610A0">
      <w:pPr>
        <w:rPr>
          <w:b/>
          <w:i/>
          <w:iCs/>
        </w:rPr>
      </w:pPr>
      <w:r w:rsidRPr="001D3C55">
        <w:rPr>
          <w:b/>
          <w:i/>
          <w:iCs/>
        </w:rPr>
        <w:t>Vedtægten for [</w:t>
      </w:r>
      <w:proofErr w:type="spellStart"/>
      <w:r w:rsidRPr="001D3C55">
        <w:rPr>
          <w:b/>
          <w:i/>
          <w:iCs/>
        </w:rPr>
        <w:t>skolenavn</w:t>
      </w:r>
      <w:proofErr w:type="spellEnd"/>
      <w:r w:rsidRPr="001D3C55">
        <w:rPr>
          <w:b/>
          <w:i/>
          <w:iCs/>
        </w:rPr>
        <w:t xml:space="preserve">] er </w:t>
      </w:r>
      <w:r>
        <w:rPr>
          <w:b/>
          <w:i/>
          <w:iCs/>
        </w:rPr>
        <w:t>godkendt</w:t>
      </w:r>
      <w:r w:rsidRPr="001D3C55">
        <w:rPr>
          <w:b/>
          <w:i/>
          <w:iCs/>
        </w:rPr>
        <w:t xml:space="preserve"> på bestyrelsesmøde den [XX. måned 202x].</w:t>
      </w:r>
    </w:p>
    <w:p w14:paraId="1E5D52A0" w14:textId="77777777" w:rsidR="004610A0" w:rsidRDefault="004610A0" w:rsidP="004610A0">
      <w:pPr>
        <w:rPr>
          <w:b/>
        </w:rPr>
      </w:pPr>
      <w:r w:rsidRPr="001D3C55">
        <w:rPr>
          <w:b/>
          <w:i/>
          <w:iCs/>
        </w:rPr>
        <w:t xml:space="preserve">Vedtægten er efterfølgende </w:t>
      </w:r>
      <w:r>
        <w:rPr>
          <w:b/>
          <w:i/>
          <w:iCs/>
        </w:rPr>
        <w:t xml:space="preserve">godkendt </w:t>
      </w:r>
      <w:r w:rsidRPr="001D3C55">
        <w:rPr>
          <w:b/>
          <w:i/>
          <w:iCs/>
        </w:rPr>
        <w:t>på generalforsamling [XX. måned 20xx].</w:t>
      </w:r>
    </w:p>
    <w:p w14:paraId="388E48D5" w14:textId="2E796F63" w:rsidR="005B639F" w:rsidRPr="005B639F" w:rsidRDefault="005B639F" w:rsidP="004610A0">
      <w:pPr>
        <w:rPr>
          <w:b/>
          <w:i/>
          <w:iCs/>
        </w:rPr>
      </w:pPr>
      <w:r>
        <w:rPr>
          <w:b/>
          <w:i/>
          <w:iCs/>
        </w:rPr>
        <w:t>Vedtægten er offentliggjort på skolens hjemmeside</w:t>
      </w:r>
      <w:r w:rsidR="005E582E">
        <w:rPr>
          <w:b/>
          <w:i/>
          <w:iCs/>
        </w:rPr>
        <w:t xml:space="preserve"> [XX. måned 20xx</w:t>
      </w:r>
      <w:r w:rsidR="00FF299A">
        <w:rPr>
          <w:b/>
          <w:i/>
          <w:iCs/>
        </w:rPr>
        <w:t>]</w:t>
      </w:r>
    </w:p>
    <w:p w14:paraId="7D3786E2" w14:textId="77777777" w:rsidR="004610A0" w:rsidRDefault="004610A0" w:rsidP="004610A0">
      <w:pPr>
        <w:rPr>
          <w:b/>
          <w:i/>
          <w:iCs/>
        </w:rPr>
      </w:pPr>
    </w:p>
    <w:p w14:paraId="563E863C" w14:textId="405677EB" w:rsidR="004610A0" w:rsidRDefault="004610A0" w:rsidP="004610A0">
      <w:pPr>
        <w:rPr>
          <w:b/>
          <w:i/>
          <w:iCs/>
        </w:rPr>
      </w:pPr>
      <w:r>
        <w:rPr>
          <w:b/>
          <w:i/>
          <w:iCs/>
        </w:rPr>
        <w:t xml:space="preserve">Skolen har senest modtaget godkendelse på vedtægter i Børne- og Undervisningsministeriet den [XX. måned </w:t>
      </w:r>
      <w:r w:rsidR="00282AFA">
        <w:rPr>
          <w:b/>
          <w:i/>
          <w:iCs/>
        </w:rPr>
        <w:t xml:space="preserve">19xx eller </w:t>
      </w:r>
      <w:r w:rsidR="00172F8C">
        <w:rPr>
          <w:b/>
          <w:i/>
          <w:iCs/>
        </w:rPr>
        <w:t>2</w:t>
      </w:r>
      <w:r>
        <w:rPr>
          <w:b/>
          <w:i/>
          <w:iCs/>
        </w:rPr>
        <w:t>0xx]</w:t>
      </w:r>
    </w:p>
    <w:p w14:paraId="51F39E4E" w14:textId="77777777" w:rsidR="00D866F9" w:rsidRDefault="00D866F9" w:rsidP="004610A0">
      <w:pPr>
        <w:rPr>
          <w:b/>
          <w:i/>
          <w:iCs/>
        </w:rPr>
      </w:pPr>
    </w:p>
    <w:p w14:paraId="30EFEA3B" w14:textId="77777777" w:rsidR="005B639F" w:rsidRPr="001D3C55" w:rsidRDefault="005B639F" w:rsidP="004610A0">
      <w:pPr>
        <w:rPr>
          <w:i/>
          <w:iCs/>
        </w:rPr>
      </w:pPr>
    </w:p>
    <w:p w14:paraId="641556E0" w14:textId="109B9D35" w:rsidR="00652651" w:rsidRPr="003A2BFD" w:rsidRDefault="00652651" w:rsidP="003A2BFD">
      <w:pPr>
        <w:pStyle w:val="Overskrift2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14097281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1CB556" w14:textId="694F808C" w:rsidR="00200879" w:rsidRPr="00A53922" w:rsidRDefault="00200879">
          <w:pPr>
            <w:pStyle w:val="Overskrift"/>
            <w:rPr>
              <w:sz w:val="40"/>
              <w:szCs w:val="40"/>
            </w:rPr>
          </w:pPr>
          <w:r w:rsidRPr="00A53922">
            <w:rPr>
              <w:sz w:val="40"/>
              <w:szCs w:val="40"/>
            </w:rPr>
            <w:t>Indholdsfortegnelse</w:t>
          </w:r>
        </w:p>
        <w:p w14:paraId="2EA4E531" w14:textId="77777777" w:rsidR="00CA382C" w:rsidRDefault="00CA382C">
          <w:pPr>
            <w:pStyle w:val="Indholdsfortegnelse2"/>
            <w:tabs>
              <w:tab w:val="right" w:leader="dot" w:pos="9913"/>
            </w:tabs>
          </w:pPr>
        </w:p>
        <w:p w14:paraId="31B5F67B" w14:textId="09F9FE7D" w:rsidR="00D111A1" w:rsidRDefault="00200879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130572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HJEMSTED, FORMÅL, ORGANISERING og DRIFT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_Toc121130572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3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2CBD9ECE" w14:textId="678E64E9" w:rsidR="00D111A1" w:rsidRDefault="00000000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21130573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BESTYRELSEN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_Toc121130573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4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018221AD" w14:textId="1F3D472F" w:rsidR="00D111A1" w:rsidRDefault="00000000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21130574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SKOLENS LEDER OG ØVRIGE PERSONALE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_Toc121130574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7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78529F58" w14:textId="1F8D9AEE" w:rsidR="00D111A1" w:rsidRDefault="00000000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21130575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SKOLENS FORÆLDREKREDS, SKOLEKREDS SAMT GENERALFORSAMLING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_Toc121130575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7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14B7E756" w14:textId="600340C6" w:rsidR="00D111A1" w:rsidRDefault="00000000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21130576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ÅRSRAPPORT SAMT FORÆLDREKREDSENS OG DE ANSATTES INDBLIK I BUDGETTER, ÅRSRAPPORTER OG REVISIONSPROTOKOL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_Toc121130576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10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6E3290B3" w14:textId="528F6395" w:rsidR="00D111A1" w:rsidRDefault="00000000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21130577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TEGNINGSRET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_Toc121130577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10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24E627A7" w14:textId="3C0B077D" w:rsidR="00D111A1" w:rsidRDefault="00000000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21130578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VEDTAGELSE AF SKOLENS VEDTÆGTER OG VEDTÆGTSÆNDRINGER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_Toc121130578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11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2C8BF8A0" w14:textId="2827C16C" w:rsidR="00D111A1" w:rsidRDefault="00000000">
          <w:pPr>
            <w:pStyle w:val="Indholdsfortegnelse2"/>
            <w:tabs>
              <w:tab w:val="right" w:leader="dot" w:pos="9913"/>
            </w:tabs>
            <w:rPr>
              <w:rFonts w:eastAsiaTheme="minorEastAsia"/>
              <w:noProof/>
              <w:sz w:val="22"/>
              <w:szCs w:val="22"/>
              <w:lang w:eastAsia="da-DK"/>
            </w:rPr>
          </w:pPr>
          <w:hyperlink w:anchor="_Toc121130579" w:history="1">
            <w:r w:rsidR="00D111A1" w:rsidRPr="00D451CB">
              <w:rPr>
                <w:rStyle w:val="Hyperlink"/>
                <w:rFonts w:eastAsia="Calibri"/>
                <w:b/>
                <w:bCs/>
                <w:noProof/>
              </w:rPr>
              <w:t>NEDLÆGGELSE AF SKOLEN</w:t>
            </w:r>
            <w:r w:rsidR="00D111A1">
              <w:rPr>
                <w:noProof/>
                <w:webHidden/>
              </w:rPr>
              <w:tab/>
            </w:r>
            <w:r w:rsidR="00D111A1">
              <w:rPr>
                <w:noProof/>
                <w:webHidden/>
              </w:rPr>
              <w:fldChar w:fldCharType="begin"/>
            </w:r>
            <w:r w:rsidR="00D111A1">
              <w:rPr>
                <w:noProof/>
                <w:webHidden/>
              </w:rPr>
              <w:instrText xml:space="preserve"> PAGEREF _Toc121130579 \h </w:instrText>
            </w:r>
            <w:r w:rsidR="00D111A1">
              <w:rPr>
                <w:noProof/>
                <w:webHidden/>
              </w:rPr>
            </w:r>
            <w:r w:rsidR="00D111A1">
              <w:rPr>
                <w:noProof/>
                <w:webHidden/>
              </w:rPr>
              <w:fldChar w:fldCharType="separate"/>
            </w:r>
            <w:r w:rsidR="00490BEE">
              <w:rPr>
                <w:noProof/>
                <w:webHidden/>
              </w:rPr>
              <w:t>11</w:t>
            </w:r>
            <w:r w:rsidR="00D111A1">
              <w:rPr>
                <w:noProof/>
                <w:webHidden/>
              </w:rPr>
              <w:fldChar w:fldCharType="end"/>
            </w:r>
          </w:hyperlink>
        </w:p>
        <w:p w14:paraId="66656E45" w14:textId="10CDEC7E" w:rsidR="00200879" w:rsidRDefault="00200879">
          <w:r>
            <w:rPr>
              <w:b/>
              <w:bCs/>
            </w:rPr>
            <w:fldChar w:fldCharType="end"/>
          </w:r>
        </w:p>
      </w:sdtContent>
    </w:sdt>
    <w:p w14:paraId="36AAF296" w14:textId="77777777" w:rsidR="0098501F" w:rsidRDefault="0098501F" w:rsidP="007F5CCA">
      <w:pPr>
        <w:pStyle w:val="Adresse"/>
        <w:rPr>
          <w:rFonts w:asciiTheme="minorHAnsi" w:eastAsiaTheme="minorHAnsi" w:hAnsiTheme="minorHAnsi" w:cstheme="minorHAnsi"/>
          <w:sz w:val="24"/>
          <w:szCs w:val="24"/>
        </w:rPr>
      </w:pPr>
    </w:p>
    <w:p w14:paraId="29DDEB58" w14:textId="43431971" w:rsidR="0098501F" w:rsidRDefault="0098501F">
      <w:pPr>
        <w:rPr>
          <w:rFonts w:cstheme="minorHAnsi"/>
        </w:rPr>
      </w:pPr>
    </w:p>
    <w:p w14:paraId="58BDFB05" w14:textId="77777777" w:rsidR="007F5CCA" w:rsidRPr="007F5CCA" w:rsidRDefault="007F5CCA" w:rsidP="007F5CCA">
      <w:pPr>
        <w:pStyle w:val="Adresse"/>
        <w:rPr>
          <w:rFonts w:asciiTheme="minorHAnsi" w:eastAsiaTheme="minorHAnsi" w:hAnsiTheme="minorHAnsi" w:cstheme="minorHAnsi"/>
          <w:sz w:val="24"/>
          <w:szCs w:val="24"/>
        </w:rPr>
      </w:pPr>
    </w:p>
    <w:p w14:paraId="361CDD00" w14:textId="77777777" w:rsidR="00B651C7" w:rsidRDefault="00B651C7">
      <w:pPr>
        <w:rPr>
          <w:rFonts w:cstheme="minorHAnsi"/>
        </w:rPr>
      </w:pPr>
    </w:p>
    <w:p w14:paraId="4CA60DCC" w14:textId="7144BC25" w:rsidR="00094869" w:rsidRDefault="00094869">
      <w:pPr>
        <w:rPr>
          <w:rFonts w:cstheme="minorHAnsi"/>
        </w:rPr>
      </w:pPr>
    </w:p>
    <w:p w14:paraId="14F88A4D" w14:textId="1DE9B364" w:rsidR="00CE657B" w:rsidRDefault="00CE657B">
      <w:pPr>
        <w:rPr>
          <w:rFonts w:asciiTheme="majorHAnsi" w:eastAsia="Calibri" w:hAnsiTheme="majorHAnsi" w:cstheme="majorBidi"/>
          <w:b/>
          <w:bCs/>
          <w:color w:val="2F5496" w:themeColor="accent1" w:themeShade="BF"/>
          <w:sz w:val="36"/>
          <w:szCs w:val="36"/>
        </w:rPr>
      </w:pPr>
    </w:p>
    <w:p w14:paraId="199ADC1E" w14:textId="5608474A" w:rsidR="001B5050" w:rsidRPr="006F30A0" w:rsidRDefault="007206FD" w:rsidP="005F5664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36"/>
          <w:szCs w:val="36"/>
        </w:rPr>
        <w:br w:type="page"/>
      </w:r>
      <w:bookmarkStart w:id="0" w:name="_Toc121130572"/>
      <w:r w:rsidR="00802FD1" w:rsidRPr="006F30A0">
        <w:rPr>
          <w:rFonts w:eastAsia="Calibri"/>
          <w:b/>
          <w:bCs/>
          <w:sz w:val="28"/>
          <w:szCs w:val="28"/>
        </w:rPr>
        <w:lastRenderedPageBreak/>
        <w:t>HJEMSTED, FORMÅL, ORGANISERING og DRIFT</w:t>
      </w:r>
      <w:bookmarkEnd w:id="0"/>
    </w:p>
    <w:p w14:paraId="64FB3094" w14:textId="77777777" w:rsidR="001B5050" w:rsidRP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bCs/>
          <w:color w:val="000000"/>
          <w:szCs w:val="20"/>
          <w:u w:val="single"/>
          <w:lang w:eastAsia="da-DK"/>
        </w:rPr>
      </w:pPr>
    </w:p>
    <w:p w14:paraId="13839B20" w14:textId="3FDC7B0D" w:rsidR="001B5050" w:rsidRPr="001B5050" w:rsidRDefault="001B5050" w:rsidP="00FB6EF7">
      <w:pPr>
        <w:spacing w:line="276" w:lineRule="auto"/>
        <w:jc w:val="center"/>
        <w:rPr>
          <w:rFonts w:ascii="Calibri" w:eastAsia="Calibri" w:hAnsi="Calibri" w:cs="Times New Roman"/>
          <w:b/>
          <w:bCs/>
          <w:color w:val="000000"/>
          <w:sz w:val="22"/>
          <w:szCs w:val="22"/>
        </w:rPr>
      </w:pPr>
      <w:r w:rsidRPr="001B5050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§ 1</w:t>
      </w:r>
    </w:p>
    <w:p w14:paraId="21C72BFF" w14:textId="4ED39C09" w:rsidR="004C4AEC" w:rsidRDefault="004C4AEC" w:rsidP="00FB6EF7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 w:rsidRPr="001B5050">
        <w:rPr>
          <w:rFonts w:ascii="Calibri" w:eastAsia="Calibri" w:hAnsi="Calibri" w:cs="Times New Roman"/>
          <w:color w:val="000000"/>
          <w:sz w:val="22"/>
          <w:szCs w:val="22"/>
        </w:rPr>
        <w:t xml:space="preserve">Skolen er oprettet </w:t>
      </w:r>
      <w:r w:rsidR="00AB39E1">
        <w:rPr>
          <w:rFonts w:ascii="Calibri" w:eastAsia="Calibri" w:hAnsi="Calibri" w:cs="Times New Roman"/>
          <w:color w:val="000000"/>
          <w:sz w:val="22"/>
          <w:szCs w:val="22"/>
        </w:rPr>
        <w:t>[ÅRSTAL FOR OPRETTELSE]</w:t>
      </w:r>
    </w:p>
    <w:p w14:paraId="15548C36" w14:textId="77777777" w:rsidR="003D35F5" w:rsidRDefault="003D35F5" w:rsidP="00FB6EF7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25B7BE51" w14:textId="673B273F" w:rsidR="003D35F5" w:rsidRPr="001B5050" w:rsidRDefault="00AF562B" w:rsidP="00FB6EF7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Skolen har påbegyndt gennemførelse af undervisning</w:t>
      </w:r>
      <w:r w:rsidR="003A69D6">
        <w:rPr>
          <w:rFonts w:ascii="Calibri" w:eastAsia="Calibri" w:hAnsi="Calibri" w:cs="Times New Roman"/>
          <w:color w:val="000000"/>
          <w:sz w:val="22"/>
          <w:szCs w:val="22"/>
        </w:rPr>
        <w:t xml:space="preserve"> [ÅRSTAL FOR </w:t>
      </w:r>
      <w:r w:rsidR="00662E1A">
        <w:rPr>
          <w:rFonts w:ascii="Calibri" w:eastAsia="Calibri" w:hAnsi="Calibri" w:cs="Times New Roman"/>
          <w:color w:val="000000"/>
          <w:sz w:val="22"/>
          <w:szCs w:val="22"/>
        </w:rPr>
        <w:t>OPSTART AF UNDERVISNING]</w:t>
      </w:r>
    </w:p>
    <w:p w14:paraId="2FC49779" w14:textId="77777777" w:rsidR="00730FEA" w:rsidRDefault="00730FEA" w:rsidP="00FB6EF7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7CB82A23" w14:textId="09C94D59" w:rsidR="0059187A" w:rsidRDefault="001B5050" w:rsidP="00FB6EF7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 w:rsidRPr="001B5050">
        <w:rPr>
          <w:rFonts w:ascii="Calibri" w:eastAsia="Calibri" w:hAnsi="Calibri" w:cs="Times New Roman"/>
          <w:color w:val="000000"/>
          <w:sz w:val="22"/>
          <w:szCs w:val="22"/>
        </w:rPr>
        <w:t xml:space="preserve">Skolens hjemsted er </w:t>
      </w:r>
      <w:r w:rsidR="00A86ED4">
        <w:rPr>
          <w:rFonts w:ascii="Calibri" w:eastAsia="Calibri" w:hAnsi="Calibri" w:cs="Times New Roman"/>
          <w:color w:val="000000"/>
          <w:sz w:val="22"/>
          <w:szCs w:val="22"/>
        </w:rPr>
        <w:t>[KOMMUNENAVN]</w:t>
      </w:r>
      <w:r w:rsidRPr="001B5050">
        <w:rPr>
          <w:rFonts w:ascii="Calibri" w:eastAsia="Calibri" w:hAnsi="Calibri" w:cs="Times New Roman"/>
          <w:color w:val="000000"/>
          <w:sz w:val="22"/>
          <w:szCs w:val="22"/>
        </w:rPr>
        <w:t xml:space="preserve">. Skolens adresse er </w:t>
      </w:r>
      <w:r w:rsidR="006B3BDB">
        <w:rPr>
          <w:rFonts w:ascii="Calibri" w:eastAsia="Calibri" w:hAnsi="Calibri" w:cs="Times New Roman"/>
          <w:color w:val="000000"/>
          <w:sz w:val="22"/>
          <w:szCs w:val="22"/>
        </w:rPr>
        <w:t>[ADRESSEANGIVELSE INKL. VEJNAVN</w:t>
      </w:r>
      <w:r w:rsidR="00961E96">
        <w:rPr>
          <w:rFonts w:ascii="Calibri" w:eastAsia="Calibri" w:hAnsi="Calibri" w:cs="Times New Roman"/>
          <w:color w:val="000000"/>
          <w:sz w:val="22"/>
          <w:szCs w:val="22"/>
        </w:rPr>
        <w:t xml:space="preserve"> og </w:t>
      </w:r>
      <w:r w:rsidR="000A42B0">
        <w:rPr>
          <w:rFonts w:ascii="Calibri" w:eastAsia="Calibri" w:hAnsi="Calibri" w:cs="Times New Roman"/>
          <w:color w:val="000000"/>
          <w:sz w:val="22"/>
          <w:szCs w:val="22"/>
        </w:rPr>
        <w:t>HUS</w:t>
      </w:r>
      <w:r w:rsidR="00961E96">
        <w:rPr>
          <w:rFonts w:ascii="Calibri" w:eastAsia="Calibri" w:hAnsi="Calibri" w:cs="Times New Roman"/>
          <w:color w:val="000000"/>
          <w:sz w:val="22"/>
          <w:szCs w:val="22"/>
        </w:rPr>
        <w:t>NUMMER, POSTNUMMER OG BY]</w:t>
      </w:r>
      <w:r w:rsidR="00122742">
        <w:rPr>
          <w:rFonts w:ascii="Calibri" w:eastAsia="Calibri" w:hAnsi="Calibri" w:cs="Times New Roman"/>
          <w:color w:val="000000"/>
          <w:sz w:val="22"/>
          <w:szCs w:val="22"/>
        </w:rPr>
        <w:br/>
      </w:r>
    </w:p>
    <w:p w14:paraId="02771626" w14:textId="29ADA144" w:rsidR="001B5050" w:rsidRDefault="00F64EA5" w:rsidP="00FB6EF7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Skolens CVR-nummer er:</w:t>
      </w:r>
      <w:r w:rsidR="00961E96">
        <w:rPr>
          <w:rFonts w:ascii="Calibri" w:eastAsia="Calibri" w:hAnsi="Calibri" w:cs="Times New Roman"/>
          <w:color w:val="000000"/>
          <w:sz w:val="22"/>
          <w:szCs w:val="22"/>
        </w:rPr>
        <w:t xml:space="preserve"> </w:t>
      </w:r>
      <w:r w:rsidR="000C670C">
        <w:rPr>
          <w:rFonts w:ascii="Calibri" w:eastAsia="Calibri" w:hAnsi="Calibri" w:cs="Times New Roman"/>
          <w:color w:val="000000"/>
          <w:sz w:val="22"/>
          <w:szCs w:val="22"/>
        </w:rPr>
        <w:t>[CVR-NUMMER FOR SKOLEN]</w:t>
      </w:r>
    </w:p>
    <w:p w14:paraId="5AE35488" w14:textId="77777777" w:rsidR="00730FEA" w:rsidRDefault="00730FEA" w:rsidP="00FB6EF7">
      <w:pPr>
        <w:spacing w:line="276" w:lineRule="auto"/>
        <w:rPr>
          <w:rFonts w:ascii="Calibri" w:eastAsia="Calibri" w:hAnsi="Calibri" w:cs="Times New Roman"/>
          <w:b/>
          <w:bCs/>
          <w:color w:val="000000"/>
          <w:sz w:val="22"/>
          <w:szCs w:val="22"/>
        </w:rPr>
      </w:pPr>
    </w:p>
    <w:p w14:paraId="164AA312" w14:textId="6A7C3520" w:rsidR="000F6055" w:rsidRDefault="000F6055" w:rsidP="00FB6EF7">
      <w:pPr>
        <w:spacing w:line="276" w:lineRule="auto"/>
        <w:jc w:val="center"/>
        <w:rPr>
          <w:rFonts w:ascii="Calibri" w:eastAsia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§</w:t>
      </w:r>
      <w:r w:rsidR="00C36C11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</w:t>
      </w:r>
      <w:r w:rsidR="00BA3A01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2</w:t>
      </w:r>
    </w:p>
    <w:p w14:paraId="552A5084" w14:textId="5BE685E9" w:rsidR="004B74B3" w:rsidRPr="00DF13E7" w:rsidRDefault="004B74B3" w:rsidP="004B74B3">
      <w:pPr>
        <w:pStyle w:val="Modtageradresse"/>
        <w:spacing w:line="280" w:lineRule="atLeas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F13E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Skolens formål er </w:t>
      </w:r>
      <w:r w:rsidR="00CC328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at drive lilleskole </w:t>
      </w:r>
      <w:r w:rsidRPr="00DF13E7">
        <w:rPr>
          <w:rFonts w:ascii="Calibri" w:eastAsia="Calibri" w:hAnsi="Calibri"/>
          <w:color w:val="000000"/>
          <w:sz w:val="22"/>
          <w:szCs w:val="22"/>
          <w:lang w:eastAsia="en-US"/>
        </w:rPr>
        <w:t>efter den til enhver tid gældend</w:t>
      </w:r>
      <w:r w:rsidR="00FB335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e </w:t>
      </w:r>
      <w:hyperlink r:id="rId13" w:history="1">
        <w:r w:rsidR="00FB335A" w:rsidRPr="00FB335A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lov om friskoler og private grundskoler m.v.</w:t>
        </w:r>
      </w:hyperlink>
      <w:r w:rsidR="00FB335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1B5D5B">
        <w:rPr>
          <w:rFonts w:ascii="Calibri" w:eastAsia="Calibri" w:hAnsi="Calibri"/>
          <w:color w:val="000000"/>
          <w:sz w:val="22"/>
          <w:szCs w:val="22"/>
          <w:lang w:eastAsia="en-US"/>
        </w:rPr>
        <w:t>(friskoleloven).</w:t>
      </w:r>
    </w:p>
    <w:p w14:paraId="141AF632" w14:textId="32F3767D" w:rsidR="00C35A6B" w:rsidRDefault="00C35A6B" w:rsidP="00C35A6B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br/>
        <w:t>Skolen udbyder</w:t>
      </w:r>
      <w:r w:rsidR="000C3BED">
        <w:rPr>
          <w:rFonts w:ascii="Calibri" w:eastAsia="Calibri" w:hAnsi="Calibri" w:cs="Times New Roman"/>
          <w:color w:val="000000"/>
          <w:sz w:val="22"/>
          <w:szCs w:val="22"/>
        </w:rPr>
        <w:t xml:space="preserve"> grundskole med</w:t>
      </w:r>
    </w:p>
    <w:p w14:paraId="212DFCAF" w14:textId="4048E579" w:rsidR="00A6576F" w:rsidRDefault="008A3989" w:rsidP="00223695">
      <w:pPr>
        <w:pStyle w:val="Listeafsnit"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[</w:t>
      </w:r>
      <w:r w:rsidR="00A6576F">
        <w:rPr>
          <w:rFonts w:ascii="Calibri" w:eastAsia="Calibri" w:hAnsi="Calibri" w:cs="Times New Roman"/>
          <w:color w:val="000000"/>
          <w:sz w:val="22"/>
          <w:szCs w:val="22"/>
        </w:rPr>
        <w:t>0. klassetrin / børnehaveklasse</w:t>
      </w:r>
      <w:r>
        <w:rPr>
          <w:rFonts w:ascii="Calibri" w:eastAsia="Calibri" w:hAnsi="Calibri" w:cs="Times New Roman"/>
          <w:color w:val="000000"/>
          <w:sz w:val="22"/>
          <w:szCs w:val="22"/>
        </w:rPr>
        <w:t>]</w:t>
      </w:r>
    </w:p>
    <w:p w14:paraId="6963A152" w14:textId="3C03E168" w:rsidR="00C35A6B" w:rsidRDefault="008A3989" w:rsidP="00223695">
      <w:pPr>
        <w:pStyle w:val="Listeafsnit"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[</w:t>
      </w:r>
      <w:r w:rsidR="00C35A6B">
        <w:rPr>
          <w:rFonts w:ascii="Calibri" w:eastAsia="Calibri" w:hAnsi="Calibri" w:cs="Times New Roman"/>
          <w:color w:val="000000"/>
          <w:sz w:val="22"/>
          <w:szCs w:val="22"/>
        </w:rPr>
        <w:t>Grundskole med 1- 9. klassetrin</w:t>
      </w:r>
      <w:r>
        <w:rPr>
          <w:rFonts w:ascii="Calibri" w:eastAsia="Calibri" w:hAnsi="Calibri" w:cs="Times New Roman"/>
          <w:color w:val="000000"/>
          <w:sz w:val="22"/>
          <w:szCs w:val="22"/>
        </w:rPr>
        <w:t>]</w:t>
      </w:r>
    </w:p>
    <w:p w14:paraId="7BEB35C2" w14:textId="498650DF" w:rsidR="00843642" w:rsidRDefault="00AB59F8" w:rsidP="00223695">
      <w:pPr>
        <w:pStyle w:val="Listeafsnit"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[10. klassetrin]</w:t>
      </w:r>
    </w:p>
    <w:p w14:paraId="6D831D29" w14:textId="77777777" w:rsidR="00BA3A01" w:rsidRDefault="00BA3A01" w:rsidP="000D6073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00FADC60" w14:textId="5C555063" w:rsidR="000D6073" w:rsidRPr="00D84E9D" w:rsidRDefault="000D6073" w:rsidP="000D6073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D84E9D">
        <w:rPr>
          <w:rFonts w:ascii="Calibri" w:eastAsia="Calibri" w:hAnsi="Calibri" w:cs="Times New Roman"/>
          <w:sz w:val="22"/>
          <w:szCs w:val="22"/>
        </w:rPr>
        <w:t xml:space="preserve">Skolen tilbyder </w:t>
      </w:r>
      <w:proofErr w:type="gramStart"/>
      <w:r w:rsidRPr="00D84E9D">
        <w:rPr>
          <w:rFonts w:ascii="Calibri" w:eastAsia="Calibri" w:hAnsi="Calibri" w:cs="Times New Roman"/>
          <w:sz w:val="22"/>
          <w:szCs w:val="22"/>
        </w:rPr>
        <w:t>endvidere</w:t>
      </w:r>
      <w:proofErr w:type="gramEnd"/>
    </w:p>
    <w:p w14:paraId="2E30B9BB" w14:textId="04D38214" w:rsidR="00C35A6B" w:rsidRDefault="008A3989" w:rsidP="00223695">
      <w:pPr>
        <w:pStyle w:val="Listeafsnit"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[</w:t>
      </w:r>
      <w:r w:rsidR="00C35A6B">
        <w:rPr>
          <w:rFonts w:ascii="Calibri" w:eastAsia="Calibri" w:hAnsi="Calibri" w:cs="Times New Roman"/>
          <w:color w:val="000000"/>
          <w:sz w:val="22"/>
          <w:szCs w:val="22"/>
        </w:rPr>
        <w:t>Skolefritidsordning herunder heltidsfritidsordning samt eventuel klubordning</w:t>
      </w:r>
      <w:r>
        <w:rPr>
          <w:rFonts w:ascii="Calibri" w:eastAsia="Calibri" w:hAnsi="Calibri" w:cs="Times New Roman"/>
          <w:color w:val="000000"/>
          <w:sz w:val="22"/>
          <w:szCs w:val="22"/>
        </w:rPr>
        <w:t>]</w:t>
      </w:r>
    </w:p>
    <w:p w14:paraId="1E5206D7" w14:textId="0C466539" w:rsidR="00C35A6B" w:rsidRDefault="008A3989" w:rsidP="00223695">
      <w:pPr>
        <w:pStyle w:val="Listeafsnit"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[</w:t>
      </w:r>
      <w:r w:rsidR="00C35A6B">
        <w:rPr>
          <w:rFonts w:ascii="Calibri" w:eastAsia="Calibri" w:hAnsi="Calibri" w:cs="Times New Roman"/>
          <w:color w:val="000000"/>
          <w:sz w:val="22"/>
          <w:szCs w:val="22"/>
        </w:rPr>
        <w:t>Børnehave</w:t>
      </w:r>
      <w:r w:rsidR="00D97569">
        <w:rPr>
          <w:rFonts w:ascii="Calibri" w:eastAsia="Calibri" w:hAnsi="Calibri" w:cs="Times New Roman"/>
          <w:color w:val="000000"/>
          <w:sz w:val="22"/>
          <w:szCs w:val="22"/>
        </w:rPr>
        <w:t>]</w:t>
      </w:r>
    </w:p>
    <w:p w14:paraId="4BDD19A8" w14:textId="10DE23DA" w:rsidR="00C35A6B" w:rsidRPr="00730FEA" w:rsidRDefault="00D97569" w:rsidP="00223695">
      <w:pPr>
        <w:pStyle w:val="Listeafsnit"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[</w:t>
      </w:r>
      <w:r w:rsidR="00C35A6B">
        <w:rPr>
          <w:rFonts w:ascii="Calibri" w:eastAsia="Calibri" w:hAnsi="Calibri" w:cs="Times New Roman"/>
          <w:color w:val="000000"/>
          <w:sz w:val="22"/>
          <w:szCs w:val="22"/>
        </w:rPr>
        <w:t>Vuggestue</w:t>
      </w:r>
      <w:r>
        <w:rPr>
          <w:rFonts w:ascii="Calibri" w:eastAsia="Calibri" w:hAnsi="Calibri" w:cs="Times New Roman"/>
          <w:color w:val="000000"/>
          <w:sz w:val="22"/>
          <w:szCs w:val="22"/>
        </w:rPr>
        <w:t>]</w:t>
      </w:r>
    </w:p>
    <w:p w14:paraId="5903279D" w14:textId="419CDD44" w:rsidR="00C35A6B" w:rsidRDefault="00C35A6B" w:rsidP="004A4BDB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71B9059F" w14:textId="71AE4A48" w:rsidR="00FB3A48" w:rsidRDefault="00D93F2E" w:rsidP="004A4BDB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S</w:t>
      </w:r>
      <w:r w:rsidR="0082647E">
        <w:rPr>
          <w:rFonts w:ascii="Calibri" w:eastAsia="Calibri" w:hAnsi="Calibri" w:cs="Times New Roman"/>
          <w:color w:val="000000"/>
          <w:sz w:val="22"/>
          <w:szCs w:val="22"/>
        </w:rPr>
        <w:t xml:space="preserve">kolen </w:t>
      </w:r>
      <w:r w:rsidR="00180655">
        <w:rPr>
          <w:rFonts w:ascii="Calibri" w:eastAsia="Calibri" w:hAnsi="Calibri" w:cs="Times New Roman"/>
          <w:color w:val="000000"/>
          <w:sz w:val="22"/>
          <w:szCs w:val="22"/>
        </w:rPr>
        <w:t xml:space="preserve">skal således </w:t>
      </w:r>
      <w:r w:rsidR="00FE7E96" w:rsidRPr="00FE7E96">
        <w:rPr>
          <w:rFonts w:ascii="Calibri" w:eastAsia="Calibri" w:hAnsi="Calibri" w:cs="Times New Roman"/>
          <w:color w:val="000000"/>
          <w:sz w:val="22"/>
          <w:szCs w:val="22"/>
        </w:rPr>
        <w:t xml:space="preserve">efter sit formål og i hele sit virke forberede eleverne til at leve i et samfund som det danske med frihed og folkestyre samt udvikle og styrke elevernes demokratiske dannelse og deres kendskab til og respekt for grundlæggende friheds- og menneskerettigheder, herunder ligestilling mellem kønnene. </w:t>
      </w:r>
    </w:p>
    <w:p w14:paraId="4664ADB6" w14:textId="1F68EBC5" w:rsidR="00770293" w:rsidRDefault="00770293" w:rsidP="004A4BDB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1729B771" w14:textId="1E6EA223" w:rsidR="00770293" w:rsidRDefault="00D52229" w:rsidP="004A4BDB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Skolen sikrer en undervisning</w:t>
      </w:r>
      <w:r w:rsidR="000B77DE">
        <w:rPr>
          <w:rFonts w:ascii="Calibri" w:eastAsia="Calibri" w:hAnsi="Calibri" w:cs="Times New Roman"/>
          <w:color w:val="000000"/>
          <w:sz w:val="22"/>
          <w:szCs w:val="22"/>
        </w:rPr>
        <w:t xml:space="preserve">, der </w:t>
      </w:r>
      <w:r w:rsidR="00E23780">
        <w:rPr>
          <w:rFonts w:ascii="Calibri" w:eastAsia="Calibri" w:hAnsi="Calibri" w:cs="Times New Roman"/>
          <w:color w:val="000000"/>
          <w:sz w:val="22"/>
          <w:szCs w:val="22"/>
        </w:rPr>
        <w:t xml:space="preserve">står mål med, hvad </w:t>
      </w:r>
      <w:r w:rsidR="00403B3E">
        <w:rPr>
          <w:rFonts w:ascii="Calibri" w:eastAsia="Calibri" w:hAnsi="Calibri" w:cs="Times New Roman"/>
          <w:color w:val="000000"/>
          <w:sz w:val="22"/>
          <w:szCs w:val="22"/>
        </w:rPr>
        <w:t>der almindeligvis kræves i folkeskolen.</w:t>
      </w:r>
    </w:p>
    <w:p w14:paraId="09EF0B1B" w14:textId="77777777" w:rsidR="00FB3A48" w:rsidRDefault="00FB3A48" w:rsidP="004A4BDB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44F09F5A" w14:textId="5815114B" w:rsidR="0084041E" w:rsidRPr="000077B4" w:rsidRDefault="00FB3A48" w:rsidP="004A4BDB">
      <w:pPr>
        <w:spacing w:line="276" w:lineRule="auto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Stk</w:t>
      </w:r>
      <w:r w:rsidR="0084041E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. 2</w:t>
      </w:r>
      <w:r w:rsidR="0044632D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>.</w:t>
      </w:r>
      <w:r w:rsidR="005F35E4"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</w:t>
      </w:r>
      <w:r w:rsidR="005F35E4" w:rsidRPr="005F35E4">
        <w:rPr>
          <w:rFonts w:ascii="Calibri" w:eastAsia="Calibri" w:hAnsi="Calibri" w:cs="Times New Roman"/>
          <w:color w:val="000000"/>
          <w:sz w:val="22"/>
          <w:szCs w:val="22"/>
        </w:rPr>
        <w:t>S</w:t>
      </w:r>
      <w:r w:rsidR="000077B4">
        <w:rPr>
          <w:rFonts w:ascii="Calibri" w:eastAsia="Calibri" w:hAnsi="Calibri" w:cs="Times New Roman"/>
          <w:color w:val="000000"/>
          <w:sz w:val="22"/>
          <w:szCs w:val="22"/>
        </w:rPr>
        <w:t xml:space="preserve">kolens </w:t>
      </w:r>
      <w:r w:rsidR="000467A1">
        <w:rPr>
          <w:rFonts w:ascii="Calibri" w:eastAsia="Calibri" w:hAnsi="Calibri" w:cs="Times New Roman"/>
          <w:color w:val="000000"/>
          <w:sz w:val="22"/>
          <w:szCs w:val="22"/>
        </w:rPr>
        <w:t xml:space="preserve">virksomhed udøves på grundlag af følgende værdier: </w:t>
      </w:r>
      <w:r w:rsidR="003C4ECC">
        <w:rPr>
          <w:rFonts w:ascii="Calibri" w:eastAsia="Calibri" w:hAnsi="Calibri" w:cs="Times New Roman"/>
          <w:color w:val="000000"/>
          <w:sz w:val="22"/>
          <w:szCs w:val="22"/>
        </w:rPr>
        <w:t>[</w:t>
      </w:r>
      <w:r w:rsidR="001C7E79">
        <w:rPr>
          <w:rFonts w:ascii="Calibri" w:eastAsia="Calibri" w:hAnsi="Calibri" w:cs="Times New Roman"/>
          <w:color w:val="000000"/>
          <w:sz w:val="22"/>
          <w:szCs w:val="22"/>
        </w:rPr>
        <w:t>HER KAN SÅDANNE VÆRDIER ANGIVES</w:t>
      </w:r>
      <w:r w:rsidR="003B4A6C">
        <w:rPr>
          <w:rFonts w:ascii="Calibri" w:eastAsia="Calibri" w:hAnsi="Calibri" w:cs="Times New Roman"/>
          <w:color w:val="000000"/>
          <w:sz w:val="22"/>
          <w:szCs w:val="22"/>
        </w:rPr>
        <w:t xml:space="preserve">. ANBEFALINGEN ER </w:t>
      </w:r>
      <w:r w:rsidR="00014D02">
        <w:rPr>
          <w:rFonts w:ascii="Calibri" w:eastAsia="Calibri" w:hAnsi="Calibri" w:cs="Times New Roman"/>
          <w:color w:val="000000"/>
          <w:sz w:val="22"/>
          <w:szCs w:val="22"/>
        </w:rPr>
        <w:t xml:space="preserve">AT HOLDE </w:t>
      </w:r>
      <w:r w:rsidR="00A971E8">
        <w:rPr>
          <w:rFonts w:ascii="Calibri" w:eastAsia="Calibri" w:hAnsi="Calibri" w:cs="Times New Roman"/>
          <w:color w:val="000000"/>
          <w:sz w:val="22"/>
          <w:szCs w:val="22"/>
        </w:rPr>
        <w:t>SÅDANNE ANGIVELSER</w:t>
      </w:r>
      <w:r w:rsidR="00014D02">
        <w:rPr>
          <w:rFonts w:ascii="Calibri" w:eastAsia="Calibri" w:hAnsi="Calibri" w:cs="Times New Roman"/>
          <w:color w:val="000000"/>
          <w:sz w:val="22"/>
          <w:szCs w:val="22"/>
        </w:rPr>
        <w:t xml:space="preserve"> </w:t>
      </w:r>
      <w:r w:rsidR="00550C20">
        <w:rPr>
          <w:rFonts w:ascii="Calibri" w:eastAsia="Calibri" w:hAnsi="Calibri" w:cs="Times New Roman"/>
          <w:color w:val="000000"/>
          <w:sz w:val="22"/>
          <w:szCs w:val="22"/>
        </w:rPr>
        <w:t xml:space="preserve">I EN </w:t>
      </w:r>
      <w:r w:rsidR="00014D02">
        <w:rPr>
          <w:rFonts w:ascii="Calibri" w:eastAsia="Calibri" w:hAnsi="Calibri" w:cs="Times New Roman"/>
          <w:color w:val="000000"/>
          <w:sz w:val="22"/>
          <w:szCs w:val="22"/>
        </w:rPr>
        <w:t>KORT</w:t>
      </w:r>
      <w:r w:rsidR="006343C1">
        <w:rPr>
          <w:rFonts w:ascii="Calibri" w:eastAsia="Calibri" w:hAnsi="Calibri" w:cs="Times New Roman"/>
          <w:color w:val="000000"/>
          <w:sz w:val="22"/>
          <w:szCs w:val="22"/>
        </w:rPr>
        <w:t xml:space="preserve"> OG KLAR</w:t>
      </w:r>
      <w:r w:rsidR="00550C20">
        <w:rPr>
          <w:rFonts w:ascii="Calibri" w:eastAsia="Calibri" w:hAnsi="Calibri" w:cs="Times New Roman"/>
          <w:color w:val="000000"/>
          <w:sz w:val="22"/>
          <w:szCs w:val="22"/>
        </w:rPr>
        <w:t xml:space="preserve"> FORM</w:t>
      </w:r>
      <w:r w:rsidR="00014D02">
        <w:rPr>
          <w:rFonts w:ascii="Calibri" w:eastAsia="Calibri" w:hAnsi="Calibri" w:cs="Times New Roman"/>
          <w:color w:val="000000"/>
          <w:sz w:val="22"/>
          <w:szCs w:val="22"/>
        </w:rPr>
        <w:t xml:space="preserve"> I VEDTÆGTEN</w:t>
      </w:r>
      <w:r w:rsidR="001057EB">
        <w:rPr>
          <w:rFonts w:ascii="Calibri" w:eastAsia="Calibri" w:hAnsi="Calibri" w:cs="Times New Roman"/>
          <w:color w:val="000000"/>
          <w:sz w:val="22"/>
          <w:szCs w:val="22"/>
        </w:rPr>
        <w:t>]</w:t>
      </w:r>
      <w:r w:rsidR="006343C1">
        <w:rPr>
          <w:rFonts w:ascii="Calibri" w:eastAsia="Calibri" w:hAnsi="Calibri" w:cs="Times New Roman"/>
          <w:color w:val="000000"/>
          <w:sz w:val="22"/>
          <w:szCs w:val="22"/>
        </w:rPr>
        <w:t>.</w:t>
      </w:r>
    </w:p>
    <w:p w14:paraId="212816AD" w14:textId="17403C01" w:rsidR="001B5050" w:rsidRPr="00C36C11" w:rsidRDefault="00D40DE1" w:rsidP="00FB6EF7">
      <w:pPr>
        <w:spacing w:line="276" w:lineRule="auto"/>
        <w:rPr>
          <w:rFonts w:ascii="Calibri" w:eastAsia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</w:rPr>
        <w:t xml:space="preserve"> </w:t>
      </w:r>
    </w:p>
    <w:p w14:paraId="70FCDF76" w14:textId="575EF1E9" w:rsidR="001B5050" w:rsidRPr="001B5050" w:rsidRDefault="001B5050" w:rsidP="00FB6EF7">
      <w:pPr>
        <w:spacing w:line="276" w:lineRule="auto"/>
        <w:jc w:val="center"/>
        <w:rPr>
          <w:rFonts w:ascii="Calibri" w:eastAsia="Calibri" w:hAnsi="Calibri" w:cs="Times New Roman"/>
          <w:b/>
          <w:color w:val="000000"/>
          <w:sz w:val="22"/>
          <w:szCs w:val="22"/>
        </w:rPr>
      </w:pPr>
      <w:r w:rsidRPr="001B5050"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§ </w:t>
      </w:r>
      <w:r w:rsidR="005234BB">
        <w:rPr>
          <w:rFonts w:ascii="Calibri" w:eastAsia="Calibri" w:hAnsi="Calibri" w:cs="Times New Roman"/>
          <w:b/>
          <w:color w:val="000000"/>
          <w:sz w:val="22"/>
          <w:szCs w:val="22"/>
        </w:rPr>
        <w:t>3</w:t>
      </w:r>
      <w:r w:rsidRPr="001B5050"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. </w:t>
      </w:r>
    </w:p>
    <w:p w14:paraId="535EC732" w14:textId="568A9460" w:rsidR="00F523B4" w:rsidRDefault="00F523B4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>[SKOLENAVN] er en selvejende og uafhængig uddannelsesinstitution.</w:t>
      </w:r>
    </w:p>
    <w:p w14:paraId="5C40E145" w14:textId="77777777" w:rsidR="00F523B4" w:rsidRDefault="00F523B4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22F37A0C" w14:textId="108DC5C7" w:rsidR="001B5050" w:rsidRPr="00791F18" w:rsidRDefault="00D73591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lastRenderedPageBreak/>
        <w:t xml:space="preserve">Stk. 2. </w:t>
      </w:r>
      <w:r w:rsidR="001B5050" w:rsidRPr="00791F18">
        <w:rPr>
          <w:rFonts w:ascii="Calibri" w:eastAsia="Calibri" w:hAnsi="Calibri" w:cs="Times New Roman"/>
          <w:color w:val="000000"/>
          <w:sz w:val="22"/>
          <w:szCs w:val="22"/>
        </w:rPr>
        <w:t xml:space="preserve">Skolens drift gennemføres ved offentlige tilskud og ved </w:t>
      </w:r>
      <w:proofErr w:type="spellStart"/>
      <w:r w:rsidR="001B5050" w:rsidRPr="00791F18">
        <w:rPr>
          <w:rFonts w:ascii="Calibri" w:eastAsia="Calibri" w:hAnsi="Calibri" w:cs="Times New Roman"/>
          <w:color w:val="000000"/>
          <w:sz w:val="22"/>
          <w:szCs w:val="22"/>
        </w:rPr>
        <w:t>egendækning</w:t>
      </w:r>
      <w:proofErr w:type="spellEnd"/>
      <w:r w:rsidR="006E3C31">
        <w:rPr>
          <w:rFonts w:ascii="Calibri" w:eastAsia="Calibri" w:hAnsi="Calibri" w:cs="Times New Roman"/>
          <w:color w:val="000000"/>
          <w:sz w:val="22"/>
          <w:szCs w:val="22"/>
        </w:rPr>
        <w:t xml:space="preserve"> efter friskoleloven</w:t>
      </w:r>
      <w:r w:rsidR="001B5050" w:rsidRPr="00791F18">
        <w:rPr>
          <w:rFonts w:ascii="Calibri" w:eastAsia="Calibri" w:hAnsi="Calibri" w:cs="Times New Roman"/>
          <w:color w:val="000000"/>
          <w:sz w:val="22"/>
          <w:szCs w:val="22"/>
        </w:rPr>
        <w:t xml:space="preserve">, herunder </w:t>
      </w:r>
      <w:r w:rsidR="0033025C">
        <w:rPr>
          <w:rFonts w:ascii="Calibri" w:eastAsia="Calibri" w:hAnsi="Calibri" w:cs="Times New Roman"/>
          <w:color w:val="000000"/>
          <w:sz w:val="22"/>
          <w:szCs w:val="22"/>
        </w:rPr>
        <w:t xml:space="preserve">forældrebetaling af </w:t>
      </w:r>
      <w:r w:rsidR="001B5050" w:rsidRPr="00791F18">
        <w:rPr>
          <w:rFonts w:ascii="Calibri" w:eastAsia="Calibri" w:hAnsi="Calibri" w:cs="Times New Roman"/>
          <w:color w:val="000000"/>
          <w:sz w:val="22"/>
          <w:szCs w:val="22"/>
        </w:rPr>
        <w:t>skolepenge for eleverne, forældrebetaling for skolefritidsordning og eventuelt ved bidrag fra andre</w:t>
      </w:r>
      <w:r w:rsidR="00630ACF">
        <w:rPr>
          <w:rFonts w:ascii="Calibri" w:eastAsia="Calibri" w:hAnsi="Calibri" w:cs="Times New Roman"/>
          <w:color w:val="000000"/>
          <w:sz w:val="22"/>
          <w:szCs w:val="22"/>
        </w:rPr>
        <w:t xml:space="preserve">, herunder </w:t>
      </w:r>
      <w:r w:rsidR="00F801DC">
        <w:rPr>
          <w:rFonts w:ascii="Calibri" w:eastAsia="Calibri" w:hAnsi="Calibri" w:cs="Times New Roman"/>
          <w:color w:val="000000"/>
          <w:sz w:val="22"/>
          <w:szCs w:val="22"/>
        </w:rPr>
        <w:t>bidrag fra</w:t>
      </w:r>
      <w:r w:rsidR="00FB5381">
        <w:rPr>
          <w:rFonts w:ascii="Calibri" w:eastAsia="Calibri" w:hAnsi="Calibri" w:cs="Times New Roman"/>
          <w:color w:val="000000"/>
          <w:sz w:val="22"/>
          <w:szCs w:val="22"/>
        </w:rPr>
        <w:t xml:space="preserve"> eventuel</w:t>
      </w:r>
      <w:r w:rsidR="00F801DC">
        <w:rPr>
          <w:rFonts w:ascii="Calibri" w:eastAsia="Calibri" w:hAnsi="Calibri" w:cs="Times New Roman"/>
          <w:color w:val="000000"/>
          <w:sz w:val="22"/>
          <w:szCs w:val="22"/>
        </w:rPr>
        <w:t xml:space="preserve"> skolekreds og andre med interesse for skolen. </w:t>
      </w:r>
    </w:p>
    <w:p w14:paraId="719DEDC8" w14:textId="77777777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52B8002D" w14:textId="1F44B4F6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  <w:r w:rsidRPr="00791F18">
        <w:rPr>
          <w:rFonts w:ascii="Calibri" w:eastAsia="Calibri" w:hAnsi="Calibri" w:cs="Times New Roman"/>
          <w:color w:val="000000"/>
          <w:sz w:val="22"/>
          <w:szCs w:val="22"/>
        </w:rPr>
        <w:t xml:space="preserve">Stk. </w:t>
      </w:r>
      <w:r w:rsidR="00D73591">
        <w:rPr>
          <w:rFonts w:ascii="Calibri" w:eastAsia="Calibri" w:hAnsi="Calibri" w:cs="Times New Roman"/>
          <w:color w:val="000000"/>
          <w:sz w:val="22"/>
          <w:szCs w:val="22"/>
        </w:rPr>
        <w:t>3</w:t>
      </w:r>
      <w:r w:rsidRPr="00791F18">
        <w:rPr>
          <w:rFonts w:ascii="Calibri" w:eastAsia="Calibri" w:hAnsi="Calibri" w:cs="Times New Roman"/>
          <w:color w:val="000000"/>
          <w:sz w:val="22"/>
          <w:szCs w:val="22"/>
        </w:rPr>
        <w:t>. Skolens midler må alene komme skolens skole- og undervisningsvirksomhed til gode.</w:t>
      </w:r>
    </w:p>
    <w:p w14:paraId="77EB9530" w14:textId="77777777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23C74049" w14:textId="4559973B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  <w:r w:rsidRPr="00791F18">
        <w:rPr>
          <w:rFonts w:ascii="Calibri" w:eastAsia="Calibri" w:hAnsi="Calibri" w:cs="Times New Roman"/>
          <w:color w:val="000000"/>
          <w:sz w:val="22"/>
          <w:szCs w:val="22"/>
        </w:rPr>
        <w:t>Stk. 4. Et eventuelt overskud ved skolens drift tilfalder skolen</w:t>
      </w:r>
      <w:r w:rsidR="008F423D">
        <w:rPr>
          <w:rFonts w:ascii="Calibri" w:eastAsia="Calibri" w:hAnsi="Calibri" w:cs="Times New Roman"/>
          <w:color w:val="000000"/>
          <w:sz w:val="22"/>
          <w:szCs w:val="22"/>
        </w:rPr>
        <w:t xml:space="preserve"> og skal anvendes </w:t>
      </w:r>
      <w:r w:rsidR="00EC041E">
        <w:rPr>
          <w:rFonts w:ascii="Calibri" w:eastAsia="Calibri" w:hAnsi="Calibri" w:cs="Times New Roman"/>
          <w:color w:val="000000"/>
          <w:sz w:val="22"/>
          <w:szCs w:val="22"/>
        </w:rPr>
        <w:t>til bedste for skolens fortsatte drift</w:t>
      </w:r>
      <w:r w:rsidRPr="00791F18">
        <w:rPr>
          <w:rFonts w:ascii="Calibri" w:eastAsia="Calibri" w:hAnsi="Calibri" w:cs="Times New Roman"/>
          <w:color w:val="000000"/>
          <w:sz w:val="22"/>
          <w:szCs w:val="22"/>
        </w:rPr>
        <w:t>.</w:t>
      </w:r>
    </w:p>
    <w:p w14:paraId="2DF9EF16" w14:textId="77777777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6855EC2B" w14:textId="77777777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  <w:r w:rsidRPr="00791F18">
        <w:rPr>
          <w:rFonts w:ascii="Calibri" w:eastAsia="Calibri" w:hAnsi="Calibri" w:cs="Times New Roman"/>
          <w:color w:val="000000"/>
          <w:sz w:val="22"/>
          <w:szCs w:val="22"/>
        </w:rPr>
        <w:t>Stk. 5. Bidrag til skolen giver ikke bidragyderen ret til nogen del af skolens formue eller til udbytte af nogen art.</w:t>
      </w:r>
    </w:p>
    <w:p w14:paraId="43520AE8" w14:textId="77777777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3D794597" w14:textId="35DA71F1" w:rsidR="001B5050" w:rsidRPr="00481457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FF0000"/>
          <w:sz w:val="22"/>
          <w:szCs w:val="22"/>
        </w:rPr>
      </w:pPr>
      <w:r w:rsidRPr="00791F18">
        <w:rPr>
          <w:rFonts w:ascii="Calibri" w:eastAsia="Calibri" w:hAnsi="Calibri" w:cs="Times New Roman"/>
          <w:color w:val="000000"/>
          <w:sz w:val="22"/>
          <w:szCs w:val="22"/>
        </w:rPr>
        <w:t xml:space="preserve">Stk. 6. Skolens likvide midler skal anbringes i overensstemmelse med bestemmelserne i </w:t>
      </w:r>
      <w:hyperlink r:id="rId14" w:history="1">
        <w:r w:rsidRPr="00704B25">
          <w:rPr>
            <w:rStyle w:val="Hyperlink"/>
            <w:rFonts w:ascii="Calibri" w:eastAsia="Calibri" w:hAnsi="Calibri" w:cs="Times New Roman"/>
            <w:sz w:val="22"/>
            <w:szCs w:val="22"/>
          </w:rPr>
          <w:t>lov om friskoler og private grundskoler m.v.</w:t>
        </w:r>
      </w:hyperlink>
      <w:r w:rsidR="006729D5">
        <w:rPr>
          <w:rFonts w:ascii="Calibri" w:eastAsia="Calibri" w:hAnsi="Calibri" w:cs="Times New Roman"/>
          <w:color w:val="000000"/>
          <w:sz w:val="22"/>
          <w:szCs w:val="22"/>
        </w:rPr>
        <w:t xml:space="preserve"> </w:t>
      </w:r>
      <w:r w:rsidRPr="00791F18">
        <w:rPr>
          <w:rFonts w:ascii="Calibri" w:eastAsia="Calibri" w:hAnsi="Calibri" w:cs="Times New Roman"/>
          <w:color w:val="000000"/>
          <w:sz w:val="22"/>
          <w:szCs w:val="22"/>
        </w:rPr>
        <w:t>og må ikke anbringes på konti m.v., som andre end skolen har rådighed over.</w:t>
      </w:r>
      <w:r w:rsidR="00481457">
        <w:rPr>
          <w:rFonts w:ascii="Calibri" w:eastAsia="Calibri" w:hAnsi="Calibri" w:cs="Times New Roman"/>
          <w:color w:val="000000"/>
          <w:sz w:val="22"/>
          <w:szCs w:val="22"/>
        </w:rPr>
        <w:t xml:space="preserve"> </w:t>
      </w:r>
    </w:p>
    <w:p w14:paraId="706F8D7D" w14:textId="77777777" w:rsidR="001B5050" w:rsidRPr="00791F18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0293FA3C" w14:textId="5274C58F" w:rsidR="001B5050" w:rsidRPr="001B5050" w:rsidRDefault="001B5050" w:rsidP="00FB6EF7">
      <w:pPr>
        <w:spacing w:line="276" w:lineRule="auto"/>
        <w:rPr>
          <w:rFonts w:ascii="Calibri" w:eastAsia="Calibri" w:hAnsi="Calibri" w:cs="Times New Roman"/>
          <w:b/>
          <w:color w:val="000000"/>
          <w:sz w:val="22"/>
          <w:szCs w:val="22"/>
          <w:u w:val="single"/>
        </w:rPr>
      </w:pPr>
    </w:p>
    <w:p w14:paraId="69C215B0" w14:textId="5FB3F9FD" w:rsidR="001B5050" w:rsidRPr="006F30A0" w:rsidRDefault="00584630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bookmarkStart w:id="1" w:name="_Toc121130573"/>
      <w:r w:rsidRPr="006F30A0">
        <w:rPr>
          <w:rFonts w:eastAsia="Calibri"/>
          <w:b/>
          <w:bCs/>
          <w:sz w:val="28"/>
          <w:szCs w:val="28"/>
        </w:rPr>
        <w:t>BESTYRELSEN</w:t>
      </w:r>
      <w:bookmarkEnd w:id="1"/>
    </w:p>
    <w:p w14:paraId="55C6F659" w14:textId="77777777" w:rsidR="001B5050" w:rsidRP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bCs/>
          <w:color w:val="000000"/>
          <w:szCs w:val="20"/>
          <w:lang w:eastAsia="da-DK"/>
        </w:rPr>
      </w:pPr>
    </w:p>
    <w:p w14:paraId="0AB3A04D" w14:textId="65D31413" w:rsidR="00FB1FC0" w:rsidRDefault="001B5050" w:rsidP="00E823A4">
      <w:pPr>
        <w:spacing w:line="276" w:lineRule="auto"/>
        <w:jc w:val="center"/>
        <w:rPr>
          <w:rFonts w:ascii="Calibri" w:eastAsia="Calibri" w:hAnsi="Calibri" w:cs="Times New Roman"/>
          <w:b/>
          <w:color w:val="000000"/>
          <w:sz w:val="22"/>
          <w:szCs w:val="22"/>
        </w:rPr>
      </w:pPr>
      <w:r w:rsidRPr="00C72CF9">
        <w:rPr>
          <w:rFonts w:ascii="Calibri" w:eastAsia="Calibri" w:hAnsi="Calibri" w:cs="Times New Roman"/>
          <w:b/>
          <w:color w:val="000000"/>
          <w:sz w:val="22"/>
          <w:szCs w:val="22"/>
        </w:rPr>
        <w:t>§ 4.</w:t>
      </w:r>
    </w:p>
    <w:p w14:paraId="72FFD578" w14:textId="77777777" w:rsidR="00FB1FC0" w:rsidRDefault="00FB1FC0" w:rsidP="00E823A4">
      <w:pPr>
        <w:spacing w:line="276" w:lineRule="auto"/>
        <w:jc w:val="center"/>
        <w:rPr>
          <w:rFonts w:ascii="Calibri" w:eastAsia="Calibri" w:hAnsi="Calibri" w:cs="Times New Roman"/>
          <w:b/>
          <w:color w:val="000000"/>
          <w:sz w:val="22"/>
          <w:szCs w:val="22"/>
        </w:rPr>
      </w:pPr>
    </w:p>
    <w:p w14:paraId="41B3441B" w14:textId="07BCDD48" w:rsidR="001B5050" w:rsidRPr="00701129" w:rsidRDefault="001B5050" w:rsidP="00FB1FC0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 xml:space="preserve">Skolens bestyrelse varetager den overordnede ledelse af </w:t>
      </w:r>
      <w:r w:rsidR="005B2641" w:rsidRPr="00701129">
        <w:rPr>
          <w:rFonts w:ascii="Calibri" w:eastAsia="Calibri" w:hAnsi="Calibri" w:cs="Times New Roman"/>
          <w:sz w:val="22"/>
          <w:szCs w:val="22"/>
        </w:rPr>
        <w:t>[SKOLENAVN]</w:t>
      </w:r>
      <w:r w:rsidR="009C45F7" w:rsidRPr="00701129">
        <w:rPr>
          <w:rFonts w:ascii="Calibri" w:eastAsia="Calibri" w:hAnsi="Calibri" w:cs="Times New Roman"/>
          <w:sz w:val="22"/>
          <w:szCs w:val="22"/>
        </w:rPr>
        <w:t>.</w:t>
      </w:r>
    </w:p>
    <w:p w14:paraId="154893F5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C60D0CF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>Stk. 2. Bestyrelsen har ansvaret for skolens økonomi og drift.</w:t>
      </w:r>
    </w:p>
    <w:p w14:paraId="49374E85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9CC1C6E" w14:textId="2F33B8DA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>Stk. 3. Bestyrelsen ansætter og afskediger skolens leder og øvrige personale. Bestyrelsen kan overdrage skolens leder sin ret til at ansætte og afskedige skolens øvrige personale</w:t>
      </w:r>
      <w:r w:rsidR="00E14993" w:rsidRPr="00701129">
        <w:rPr>
          <w:rFonts w:ascii="Calibri" w:eastAsia="Calibri" w:hAnsi="Calibri" w:cs="Times New Roman"/>
          <w:sz w:val="22"/>
          <w:szCs w:val="22"/>
        </w:rPr>
        <w:t>.</w:t>
      </w:r>
      <w:r w:rsidR="002F36C7" w:rsidRPr="00701129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566B992D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8E03ECB" w14:textId="53169F3B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>Stk. 4. Bestyrelsen fastsætter størrelsen af skolepengene.</w:t>
      </w:r>
    </w:p>
    <w:p w14:paraId="4DD5DDB8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0A7ABF2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>Stk. 5. Bestyrelsen fastsætter størrelsen af forældrebetalingen for skolefritidsordningen.</w:t>
      </w:r>
    </w:p>
    <w:p w14:paraId="5B7C1D0F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4373A07D" w14:textId="1ED570A4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 xml:space="preserve">Stk. 6. Bestyrelsen træffer </w:t>
      </w:r>
      <w:r w:rsidR="00024C3A" w:rsidRPr="00701129">
        <w:rPr>
          <w:rFonts w:ascii="Calibri" w:eastAsia="Calibri" w:hAnsi="Calibri" w:cs="Times New Roman"/>
          <w:sz w:val="22"/>
          <w:szCs w:val="22"/>
        </w:rPr>
        <w:t xml:space="preserve">i fællesskab med generalforsamlingen </w:t>
      </w:r>
      <w:r w:rsidRPr="00701129">
        <w:rPr>
          <w:rFonts w:ascii="Calibri" w:eastAsia="Calibri" w:hAnsi="Calibri" w:cs="Times New Roman"/>
          <w:sz w:val="22"/>
          <w:szCs w:val="22"/>
        </w:rPr>
        <w:t>beslutning om køb, salg og pantsætning af fast ejendom.</w:t>
      </w:r>
    </w:p>
    <w:p w14:paraId="45E0C5A9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B0BAD99" w14:textId="01E939F9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 xml:space="preserve">Stk. 7. Bestyrelsen træffer i fællesskab med </w:t>
      </w:r>
      <w:r w:rsidR="00024C3A" w:rsidRPr="00701129">
        <w:rPr>
          <w:rFonts w:ascii="Calibri" w:eastAsia="Calibri" w:hAnsi="Calibri" w:cs="Times New Roman"/>
          <w:sz w:val="22"/>
          <w:szCs w:val="22"/>
        </w:rPr>
        <w:t xml:space="preserve">generalforsamlingen </w:t>
      </w:r>
      <w:r w:rsidRPr="00701129">
        <w:rPr>
          <w:rFonts w:ascii="Calibri" w:eastAsia="Calibri" w:hAnsi="Calibri" w:cs="Times New Roman"/>
          <w:sz w:val="22"/>
          <w:szCs w:val="22"/>
        </w:rPr>
        <w:t>beslutning om ændring af skolens vedtægter.</w:t>
      </w:r>
      <w:r w:rsidR="007703E9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6A0FB22D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7336241" w14:textId="39AE202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 xml:space="preserve">Stk. 8. Udenfor de tilfælde, hvor bestyrelsen efter loven skal drage omsorg for likvidation af skolen, træffer bestyrelsen i fællesskab med </w:t>
      </w:r>
      <w:r w:rsidR="00330E3F" w:rsidRPr="00701129">
        <w:rPr>
          <w:rFonts w:ascii="Calibri" w:eastAsia="Calibri" w:hAnsi="Calibri" w:cs="Times New Roman"/>
          <w:sz w:val="22"/>
          <w:szCs w:val="22"/>
        </w:rPr>
        <w:t xml:space="preserve">generalforsamlingen </w:t>
      </w:r>
      <w:r w:rsidRPr="00701129">
        <w:rPr>
          <w:rFonts w:ascii="Calibri" w:eastAsia="Calibri" w:hAnsi="Calibri" w:cs="Times New Roman"/>
          <w:sz w:val="22"/>
          <w:szCs w:val="22"/>
        </w:rPr>
        <w:t>beslutning om skolens nedlæggelse.</w:t>
      </w:r>
    </w:p>
    <w:p w14:paraId="094D45C3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479FDEA" w14:textId="3A655E1E" w:rsidR="001B5050" w:rsidRPr="002A00B4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 xml:space="preserve">Stk. 9. Bestyrelsen træffer i øvrigt beslutning om ethvert spørgsmål om skolen, som bestyrelsen selv ønsker at træffe beslutning </w:t>
      </w:r>
      <w:r w:rsidR="002A00B4">
        <w:rPr>
          <w:rFonts w:ascii="Calibri" w:eastAsia="Calibri" w:hAnsi="Calibri" w:cs="Times New Roman"/>
          <w:sz w:val="22"/>
          <w:szCs w:val="22"/>
        </w:rPr>
        <w:t xml:space="preserve">om inden for rammerne af denne vedtægt. </w:t>
      </w:r>
    </w:p>
    <w:p w14:paraId="070EDD11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0438DBF" w14:textId="1C8B1ACE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>Stk. 10. Bestyrelsen skal føre protokol over sine beslutninger og indføre konstateret inhabilitet i protokollen.</w:t>
      </w:r>
    </w:p>
    <w:p w14:paraId="1AA1B78C" w14:textId="77777777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490B438F" w14:textId="1F900750" w:rsidR="001B5050" w:rsidRPr="00701129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01129">
        <w:rPr>
          <w:rFonts w:ascii="Calibri" w:eastAsia="Calibri" w:hAnsi="Calibri" w:cs="Times New Roman"/>
          <w:sz w:val="22"/>
          <w:szCs w:val="22"/>
        </w:rPr>
        <w:t>Stk. 11. Bestyrelsen skal i tilfælde af uoverensstemmelse mellem lovgivningen og vedtægtens ordlyd følge lovgivningen, og bestyrelsen har ansvaret for, at vedtægten til enhver tid er i overensstemmelse med lovgivningen.</w:t>
      </w:r>
    </w:p>
    <w:p w14:paraId="502BACA6" w14:textId="77777777" w:rsidR="001B5050" w:rsidRPr="00BC7ABA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368B4521" w14:textId="77777777" w:rsidR="001B5050" w:rsidRPr="00B05222" w:rsidRDefault="001B5050" w:rsidP="0051668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B05222">
        <w:rPr>
          <w:rFonts w:ascii="Calibri" w:eastAsia="Calibri" w:hAnsi="Calibri" w:cs="Times New Roman"/>
          <w:b/>
          <w:sz w:val="22"/>
          <w:szCs w:val="22"/>
        </w:rPr>
        <w:t>§ 5.</w:t>
      </w:r>
    </w:p>
    <w:p w14:paraId="17E7E140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Egyptian505 BT" w:eastAsia="Times New Roman" w:hAnsi="Egyptian505 BT" w:cs="Times New Roman"/>
          <w:b/>
          <w:szCs w:val="20"/>
          <w:lang w:eastAsia="da-DK"/>
        </w:rPr>
      </w:pPr>
    </w:p>
    <w:p w14:paraId="35B91B0F" w14:textId="62AD4301" w:rsidR="001B5050" w:rsidRPr="001E2836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b/>
          <w:bCs/>
          <w:sz w:val="22"/>
          <w:szCs w:val="22"/>
        </w:rPr>
      </w:pPr>
      <w:r w:rsidRPr="00F20D6D">
        <w:rPr>
          <w:rFonts w:ascii="Calibri" w:eastAsia="Calibri" w:hAnsi="Calibri" w:cs="Times New Roman"/>
          <w:sz w:val="22"/>
          <w:szCs w:val="22"/>
        </w:rPr>
        <w:t xml:space="preserve">Bestyrelsens medlemmer er ved udøvelsen af bestyrelseshvervet ikke undergivet beslutninger truffet af </w:t>
      </w:r>
      <w:r w:rsidR="00A334A3">
        <w:rPr>
          <w:rFonts w:ascii="Calibri" w:eastAsia="Calibri" w:hAnsi="Calibri" w:cs="Times New Roman"/>
          <w:sz w:val="22"/>
          <w:szCs w:val="22"/>
        </w:rPr>
        <w:t xml:space="preserve">den organisation, institution eller lignende, der har </w:t>
      </w:r>
      <w:r w:rsidR="00A73D51">
        <w:rPr>
          <w:rFonts w:ascii="Calibri" w:eastAsia="Calibri" w:hAnsi="Calibri" w:cs="Times New Roman"/>
          <w:sz w:val="22"/>
          <w:szCs w:val="22"/>
        </w:rPr>
        <w:t>valgt/</w:t>
      </w:r>
      <w:r w:rsidR="00A334A3">
        <w:rPr>
          <w:rFonts w:ascii="Calibri" w:eastAsia="Calibri" w:hAnsi="Calibri" w:cs="Times New Roman"/>
          <w:sz w:val="22"/>
          <w:szCs w:val="22"/>
        </w:rPr>
        <w:t xml:space="preserve">udpeget dem som medlemmer af </w:t>
      </w:r>
      <w:r w:rsidR="00766942">
        <w:rPr>
          <w:rFonts w:ascii="Calibri" w:eastAsia="Calibri" w:hAnsi="Calibri" w:cs="Times New Roman"/>
          <w:sz w:val="22"/>
          <w:szCs w:val="22"/>
        </w:rPr>
        <w:t xml:space="preserve">[SKOLENAVNS] bestyrelse. </w:t>
      </w:r>
    </w:p>
    <w:p w14:paraId="194FDAE1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78CA7B5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>Stk. 2. Bestyrelsens medlemmer hæfter ikke personligt for skolens gæld.</w:t>
      </w:r>
    </w:p>
    <w:p w14:paraId="5A0A868C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0D880C0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3. Bestyrelsens medlemmer kan ikke modtage honorar eller lignende betaling af skolens midler for varetagelsen af hvervet som bestyrelsesmedlem. </w:t>
      </w:r>
    </w:p>
    <w:p w14:paraId="6CD0220F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7B79143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>Stk. 4. Bestyrelsens medlemmer er omfattet af bestemmelserne i forvaltningslovens kapitel 2 og 8 om inhabilitet og tavshedspligt m.v.</w:t>
      </w:r>
    </w:p>
    <w:p w14:paraId="6256070A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0ADEB29" w14:textId="77777777" w:rsidR="001B5050" w:rsidRDefault="001B5050" w:rsidP="0051668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B05222">
        <w:rPr>
          <w:rFonts w:ascii="Calibri" w:eastAsia="Calibri" w:hAnsi="Calibri" w:cs="Times New Roman"/>
          <w:b/>
          <w:sz w:val="22"/>
          <w:szCs w:val="22"/>
        </w:rPr>
        <w:t>§ 6.</w:t>
      </w:r>
    </w:p>
    <w:p w14:paraId="7F39B6E2" w14:textId="77777777" w:rsidR="00795C99" w:rsidRPr="00B05222" w:rsidRDefault="00795C99" w:rsidP="00516684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14:paraId="7B669017" w14:textId="7CDEB2F4" w:rsidR="00F73930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Bestyrelsen </w:t>
      </w:r>
      <w:r w:rsidR="00392BA9">
        <w:rPr>
          <w:rFonts w:ascii="Calibri" w:eastAsia="Calibri" w:hAnsi="Calibri" w:cs="Times New Roman"/>
          <w:sz w:val="22"/>
          <w:szCs w:val="22"/>
        </w:rPr>
        <w:t xml:space="preserve">ved [SKOLENAVN] </w:t>
      </w:r>
      <w:r w:rsidR="0046663D" w:rsidRPr="0005572F">
        <w:rPr>
          <w:rFonts w:ascii="Calibri" w:eastAsia="Calibri" w:hAnsi="Calibri" w:cs="Times New Roman"/>
          <w:sz w:val="22"/>
          <w:szCs w:val="22"/>
        </w:rPr>
        <w:t xml:space="preserve">sammensættes således </w:t>
      </w:r>
      <w:r w:rsidR="00136C83" w:rsidRPr="0005572F">
        <w:rPr>
          <w:rFonts w:ascii="Calibri" w:eastAsia="Calibri" w:hAnsi="Calibri" w:cs="Times New Roman"/>
          <w:sz w:val="22"/>
          <w:szCs w:val="22"/>
        </w:rPr>
        <w:t>og</w:t>
      </w:r>
      <w:r w:rsidR="00136C83">
        <w:rPr>
          <w:rFonts w:ascii="Calibri" w:eastAsia="Calibri" w:hAnsi="Calibri" w:cs="Times New Roman"/>
          <w:color w:val="FF0000"/>
          <w:sz w:val="22"/>
          <w:szCs w:val="22"/>
        </w:rPr>
        <w:t xml:space="preserve"> 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består af </w:t>
      </w:r>
      <w:r w:rsidR="00067668" w:rsidRPr="00B05222">
        <w:rPr>
          <w:rFonts w:ascii="Calibri" w:eastAsia="Calibri" w:hAnsi="Calibri" w:cs="Times New Roman"/>
          <w:sz w:val="22"/>
          <w:szCs w:val="22"/>
        </w:rPr>
        <w:t xml:space="preserve">[ANGIV </w:t>
      </w:r>
      <w:r w:rsidR="00954A79" w:rsidRPr="00B05222">
        <w:rPr>
          <w:rFonts w:ascii="Calibri" w:eastAsia="Calibri" w:hAnsi="Calibri" w:cs="Times New Roman"/>
          <w:sz w:val="22"/>
          <w:szCs w:val="22"/>
        </w:rPr>
        <w:t xml:space="preserve">NØJAGTIGT </w:t>
      </w:r>
      <w:r w:rsidR="00067668" w:rsidRPr="00B05222">
        <w:rPr>
          <w:rFonts w:ascii="Calibri" w:eastAsia="Calibri" w:hAnsi="Calibri" w:cs="Times New Roman"/>
          <w:sz w:val="22"/>
          <w:szCs w:val="22"/>
        </w:rPr>
        <w:t>ANTAL</w:t>
      </w:r>
      <w:r w:rsidR="00954A79" w:rsidRPr="00B05222">
        <w:rPr>
          <w:rFonts w:ascii="Calibri" w:eastAsia="Calibri" w:hAnsi="Calibri" w:cs="Times New Roman"/>
          <w:sz w:val="22"/>
          <w:szCs w:val="22"/>
        </w:rPr>
        <w:t>]</w:t>
      </w:r>
      <w:r w:rsidR="00E161CA" w:rsidRPr="00B05222">
        <w:rPr>
          <w:rFonts w:ascii="Calibri" w:eastAsia="Calibri" w:hAnsi="Calibri" w:cs="Times New Roman"/>
          <w:sz w:val="22"/>
          <w:szCs w:val="22"/>
        </w:rPr>
        <w:t xml:space="preserve"> </w:t>
      </w:r>
      <w:r w:rsidRPr="00B05222">
        <w:rPr>
          <w:rFonts w:ascii="Calibri" w:eastAsia="Calibri" w:hAnsi="Calibri" w:cs="Times New Roman"/>
          <w:sz w:val="22"/>
          <w:szCs w:val="22"/>
        </w:rPr>
        <w:t>medlemmer</w:t>
      </w:r>
      <w:r w:rsidR="00F73930">
        <w:rPr>
          <w:rFonts w:ascii="Calibri" w:eastAsia="Calibri" w:hAnsi="Calibri" w:cs="Times New Roman"/>
          <w:sz w:val="22"/>
          <w:szCs w:val="22"/>
        </w:rPr>
        <w:t>:</w:t>
      </w:r>
    </w:p>
    <w:p w14:paraId="4750C69E" w14:textId="77777777" w:rsidR="004E6ADA" w:rsidRDefault="00F7393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</w:p>
    <w:p w14:paraId="2C8F526C" w14:textId="376240D3" w:rsidR="00392BA9" w:rsidRPr="008B243F" w:rsidRDefault="004C50B9" w:rsidP="0003432D">
      <w:pPr>
        <w:pStyle w:val="Listeafsnit"/>
        <w:numPr>
          <w:ilvl w:val="0"/>
          <w:numId w:val="11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8B243F">
        <w:rPr>
          <w:rFonts w:ascii="Calibri" w:eastAsia="Calibri" w:hAnsi="Calibri" w:cs="Times New Roman"/>
          <w:sz w:val="22"/>
          <w:szCs w:val="22"/>
        </w:rPr>
        <w:t>[</w:t>
      </w:r>
      <w:r w:rsidR="00A3561B">
        <w:rPr>
          <w:rFonts w:ascii="Calibri" w:eastAsia="Calibri" w:hAnsi="Calibri" w:cs="Times New Roman"/>
          <w:sz w:val="22"/>
          <w:szCs w:val="22"/>
        </w:rPr>
        <w:t>ANTAL</w:t>
      </w:r>
      <w:r w:rsidRPr="008B243F">
        <w:rPr>
          <w:rFonts w:ascii="Calibri" w:eastAsia="Calibri" w:hAnsi="Calibri" w:cs="Times New Roman"/>
          <w:sz w:val="22"/>
          <w:szCs w:val="22"/>
        </w:rPr>
        <w:t>]</w:t>
      </w:r>
      <w:r w:rsidR="004E6ADA" w:rsidRPr="008B243F">
        <w:rPr>
          <w:rFonts w:ascii="Calibri" w:eastAsia="Calibri" w:hAnsi="Calibri" w:cs="Times New Roman"/>
          <w:sz w:val="22"/>
          <w:szCs w:val="22"/>
        </w:rPr>
        <w:t xml:space="preserve"> medlemmer </w:t>
      </w:r>
      <w:r w:rsidR="00D55E3E">
        <w:rPr>
          <w:rFonts w:ascii="Calibri" w:eastAsia="Calibri" w:hAnsi="Calibri" w:cs="Times New Roman"/>
          <w:sz w:val="22"/>
          <w:szCs w:val="22"/>
        </w:rPr>
        <w:t xml:space="preserve">valgt af </w:t>
      </w:r>
      <w:r w:rsidR="004E6ADA" w:rsidRPr="008B243F">
        <w:rPr>
          <w:rFonts w:ascii="Calibri" w:eastAsia="Calibri" w:hAnsi="Calibri" w:cs="Times New Roman"/>
          <w:sz w:val="22"/>
          <w:szCs w:val="22"/>
        </w:rPr>
        <w:t>og blandt forældrekredsens medlemmer</w:t>
      </w:r>
      <w:r w:rsidR="000537BB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22A0881E" w14:textId="7B9649E3" w:rsidR="00D925B6" w:rsidRDefault="000537BB" w:rsidP="0003432D">
      <w:pPr>
        <w:pStyle w:val="Listeafsnit"/>
        <w:numPr>
          <w:ilvl w:val="0"/>
          <w:numId w:val="11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[ANTAL] </w:t>
      </w:r>
      <w:r w:rsidR="005C6376">
        <w:rPr>
          <w:rFonts w:ascii="Calibri" w:eastAsia="Calibri" w:hAnsi="Calibri" w:cs="Times New Roman"/>
          <w:sz w:val="22"/>
          <w:szCs w:val="22"/>
        </w:rPr>
        <w:t xml:space="preserve">medlemmer valgt af og blandt </w:t>
      </w:r>
      <w:r w:rsidR="004914F7" w:rsidRPr="008B243F">
        <w:rPr>
          <w:rFonts w:ascii="Calibri" w:eastAsia="Calibri" w:hAnsi="Calibri" w:cs="Times New Roman"/>
          <w:sz w:val="22"/>
          <w:szCs w:val="22"/>
        </w:rPr>
        <w:t>skolekredsens medlemmer</w:t>
      </w:r>
      <w:r w:rsidR="005C6376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6B217D80" w14:textId="77777777" w:rsidR="00800330" w:rsidRDefault="00800330" w:rsidP="00800330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6AC7812" w14:textId="6BA33752" w:rsidR="00800330" w:rsidRPr="00800330" w:rsidRDefault="00800330" w:rsidP="00800330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Bestyrelsens medlemmer vælges af og blandt de stemmeberettigede i forbindelse med afvikling af den årlige generalforsamling ved valghandling</w:t>
      </w:r>
      <w:r w:rsidR="009A4087">
        <w:rPr>
          <w:rFonts w:ascii="Calibri" w:eastAsia="Calibri" w:hAnsi="Calibri" w:cs="Times New Roman"/>
          <w:sz w:val="22"/>
          <w:szCs w:val="22"/>
        </w:rPr>
        <w:t xml:space="preserve"> knyttet til forældrekreds og valghandling knyttet til skolekreds. </w:t>
      </w:r>
    </w:p>
    <w:p w14:paraId="785DCA5E" w14:textId="77777777" w:rsidR="001C37BB" w:rsidRDefault="001C37BB" w:rsidP="00361CBF">
      <w:pPr>
        <w:pStyle w:val="Listeafsnit"/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8B55904" w14:textId="07A3056D" w:rsidR="007C0CA5" w:rsidRDefault="007C0CA5" w:rsidP="0003432D">
      <w:pPr>
        <w:pStyle w:val="Listeafsnit"/>
        <w:numPr>
          <w:ilvl w:val="0"/>
          <w:numId w:val="11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8B243F">
        <w:rPr>
          <w:rFonts w:ascii="Calibri" w:eastAsia="Calibri" w:hAnsi="Calibri" w:cs="Times New Roman"/>
          <w:sz w:val="22"/>
          <w:szCs w:val="22"/>
        </w:rPr>
        <w:t xml:space="preserve"> [</w:t>
      </w:r>
      <w:r w:rsidR="00935949">
        <w:rPr>
          <w:rFonts w:ascii="Calibri" w:eastAsia="Calibri" w:hAnsi="Calibri" w:cs="Times New Roman"/>
          <w:sz w:val="22"/>
          <w:szCs w:val="22"/>
        </w:rPr>
        <w:t>ANTAL</w:t>
      </w:r>
      <w:r w:rsidRPr="008B243F">
        <w:rPr>
          <w:rFonts w:ascii="Calibri" w:eastAsia="Calibri" w:hAnsi="Calibri" w:cs="Times New Roman"/>
          <w:sz w:val="22"/>
          <w:szCs w:val="22"/>
        </w:rPr>
        <w:t xml:space="preserve">] medlemmer </w:t>
      </w:r>
      <w:r w:rsidR="00935949">
        <w:rPr>
          <w:rFonts w:ascii="Calibri" w:eastAsia="Calibri" w:hAnsi="Calibri" w:cs="Times New Roman"/>
          <w:sz w:val="22"/>
          <w:szCs w:val="22"/>
        </w:rPr>
        <w:t xml:space="preserve">udpeget af </w:t>
      </w:r>
      <w:r w:rsidR="0017076A" w:rsidRPr="008B243F">
        <w:rPr>
          <w:rFonts w:ascii="Calibri" w:eastAsia="Calibri" w:hAnsi="Calibri" w:cs="Times New Roman"/>
          <w:sz w:val="22"/>
          <w:szCs w:val="22"/>
        </w:rPr>
        <w:t>bestyrelsen ved selvsupplering</w:t>
      </w:r>
    </w:p>
    <w:p w14:paraId="377A77FD" w14:textId="1C2C5923" w:rsidR="000C789C" w:rsidRDefault="000C789C" w:rsidP="0003432D">
      <w:pPr>
        <w:pStyle w:val="Listeafsnit"/>
        <w:numPr>
          <w:ilvl w:val="0"/>
          <w:numId w:val="11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[</w:t>
      </w:r>
      <w:r w:rsidR="0068195E">
        <w:rPr>
          <w:rFonts w:ascii="Calibri" w:eastAsia="Calibri" w:hAnsi="Calibri" w:cs="Times New Roman"/>
          <w:sz w:val="22"/>
          <w:szCs w:val="22"/>
        </w:rPr>
        <w:t>ANTAL] medlemmer valgt af og blandt de ansatte ved skolen</w:t>
      </w:r>
      <w:r w:rsidR="008C6F62">
        <w:rPr>
          <w:rFonts w:ascii="Calibri" w:eastAsia="Calibri" w:hAnsi="Calibri" w:cs="Times New Roman"/>
          <w:sz w:val="22"/>
          <w:szCs w:val="22"/>
        </w:rPr>
        <w:t xml:space="preserve">, skolelederen fraregnet. </w:t>
      </w:r>
    </w:p>
    <w:p w14:paraId="3D3CC0FE" w14:textId="77777777" w:rsidR="00392BA9" w:rsidRPr="008B243F" w:rsidRDefault="00392BA9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78DAE8C" w14:textId="0DB4D413" w:rsidR="009858FF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2. </w:t>
      </w:r>
      <w:r w:rsidR="00315BBD">
        <w:rPr>
          <w:rFonts w:ascii="Calibri" w:eastAsia="Calibri" w:hAnsi="Calibri" w:cs="Times New Roman"/>
          <w:sz w:val="22"/>
          <w:szCs w:val="22"/>
        </w:rPr>
        <w:t xml:space="preserve">Ved generalforsamlingen vælges </w:t>
      </w:r>
      <w:proofErr w:type="gramStart"/>
      <w:r w:rsidR="00315BBD">
        <w:rPr>
          <w:rFonts w:ascii="Calibri" w:eastAsia="Calibri" w:hAnsi="Calibri" w:cs="Times New Roman"/>
          <w:sz w:val="22"/>
          <w:szCs w:val="22"/>
        </w:rPr>
        <w:t>endvidere</w:t>
      </w:r>
      <w:proofErr w:type="gramEnd"/>
      <w:r w:rsidR="00315BBD">
        <w:rPr>
          <w:rFonts w:ascii="Calibri" w:eastAsia="Calibri" w:hAnsi="Calibri" w:cs="Times New Roman"/>
          <w:sz w:val="22"/>
          <w:szCs w:val="22"/>
        </w:rPr>
        <w:t xml:space="preserve"> 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for </w:t>
      </w:r>
      <w:r w:rsidR="008B1AD7" w:rsidRPr="00B05222">
        <w:rPr>
          <w:rFonts w:ascii="Calibri" w:eastAsia="Calibri" w:hAnsi="Calibri" w:cs="Times New Roman"/>
          <w:sz w:val="22"/>
          <w:szCs w:val="22"/>
        </w:rPr>
        <w:t>ét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år </w:t>
      </w:r>
      <w:r w:rsidR="003B2703" w:rsidRPr="00B05222">
        <w:rPr>
          <w:rFonts w:ascii="Calibri" w:eastAsia="Calibri" w:hAnsi="Calibri" w:cs="Times New Roman"/>
          <w:sz w:val="22"/>
          <w:szCs w:val="22"/>
        </w:rPr>
        <w:t xml:space="preserve">[ANGIV NØJAGTIGT TAL, MIN. </w:t>
      </w:r>
      <w:r w:rsidR="00E0220F" w:rsidRPr="00B05222">
        <w:rPr>
          <w:rFonts w:ascii="Calibri" w:eastAsia="Calibri" w:hAnsi="Calibri" w:cs="Times New Roman"/>
          <w:sz w:val="22"/>
          <w:szCs w:val="22"/>
        </w:rPr>
        <w:t>ÉN</w:t>
      </w:r>
      <w:r w:rsidR="003B2703" w:rsidRPr="00B05222">
        <w:rPr>
          <w:rFonts w:ascii="Calibri" w:eastAsia="Calibri" w:hAnsi="Calibri" w:cs="Times New Roman"/>
          <w:sz w:val="22"/>
          <w:szCs w:val="22"/>
        </w:rPr>
        <w:t xml:space="preserve"> PERSON] </w:t>
      </w:r>
      <w:r w:rsidRPr="00B05222">
        <w:rPr>
          <w:rFonts w:ascii="Calibri" w:eastAsia="Calibri" w:hAnsi="Calibri" w:cs="Times New Roman"/>
          <w:sz w:val="22"/>
          <w:szCs w:val="22"/>
        </w:rPr>
        <w:t>suppleanter for bestyrelsesmedlemmer</w:t>
      </w:r>
      <w:r w:rsidR="0013538D">
        <w:rPr>
          <w:rFonts w:ascii="Calibri" w:eastAsia="Calibri" w:hAnsi="Calibri" w:cs="Times New Roman"/>
          <w:sz w:val="22"/>
          <w:szCs w:val="22"/>
        </w:rPr>
        <w:t xml:space="preserve"> valgt </w:t>
      </w:r>
      <w:r w:rsidR="001E5FCD">
        <w:rPr>
          <w:rFonts w:ascii="Calibri" w:eastAsia="Calibri" w:hAnsi="Calibri" w:cs="Times New Roman"/>
          <w:sz w:val="22"/>
          <w:szCs w:val="22"/>
        </w:rPr>
        <w:t xml:space="preserve">af og blandt </w:t>
      </w:r>
      <w:r w:rsidR="0013538D">
        <w:rPr>
          <w:rFonts w:ascii="Calibri" w:eastAsia="Calibri" w:hAnsi="Calibri" w:cs="Times New Roman"/>
          <w:sz w:val="22"/>
          <w:szCs w:val="22"/>
        </w:rPr>
        <w:t>forældrekreds</w:t>
      </w:r>
      <w:r w:rsidR="00166BBF">
        <w:rPr>
          <w:rFonts w:ascii="Calibri" w:eastAsia="Calibri" w:hAnsi="Calibri" w:cs="Times New Roman"/>
          <w:sz w:val="22"/>
          <w:szCs w:val="22"/>
        </w:rPr>
        <w:t>en.</w:t>
      </w:r>
      <w:r w:rsidR="0013538D">
        <w:rPr>
          <w:rFonts w:ascii="Calibri" w:eastAsia="Calibri" w:hAnsi="Calibri" w:cs="Times New Roman"/>
          <w:sz w:val="22"/>
          <w:szCs w:val="22"/>
        </w:rPr>
        <w:t xml:space="preserve"> </w:t>
      </w:r>
      <w:r w:rsidR="00371EB9">
        <w:rPr>
          <w:rFonts w:ascii="Calibri" w:eastAsia="Calibri" w:hAnsi="Calibri" w:cs="Times New Roman"/>
          <w:sz w:val="22"/>
          <w:szCs w:val="22"/>
        </w:rPr>
        <w:t xml:space="preserve"> </w:t>
      </w:r>
      <w:r w:rsidR="0087669B" w:rsidRPr="00B05222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64B07ADE" w14:textId="61668697" w:rsidR="00551A6A" w:rsidRDefault="00551A6A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9C267D1" w14:textId="77777777" w:rsidR="00743C41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3. Bestyrelsesmedlemmernes funktionsperiode </w:t>
      </w:r>
      <w:r w:rsidR="00DE22A1" w:rsidRPr="00B05222">
        <w:rPr>
          <w:rFonts w:ascii="Calibri" w:eastAsia="Calibri" w:hAnsi="Calibri" w:cs="Times New Roman"/>
          <w:sz w:val="22"/>
          <w:szCs w:val="22"/>
        </w:rPr>
        <w:t>udgør [ANGIV ANTAL]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år. Funktionsperioden begynder den </w:t>
      </w:r>
      <w:r w:rsidR="006854B7" w:rsidRPr="00B05222">
        <w:rPr>
          <w:rFonts w:ascii="Calibri" w:eastAsia="Calibri" w:hAnsi="Calibri" w:cs="Times New Roman"/>
          <w:sz w:val="22"/>
          <w:szCs w:val="22"/>
        </w:rPr>
        <w:t>[ANGIV TIDSPUNKT PÅ ÅRET]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og slutter den </w:t>
      </w:r>
      <w:r w:rsidR="006854B7" w:rsidRPr="00B05222">
        <w:rPr>
          <w:rFonts w:ascii="Calibri" w:eastAsia="Calibri" w:hAnsi="Calibri" w:cs="Times New Roman"/>
          <w:sz w:val="22"/>
          <w:szCs w:val="22"/>
        </w:rPr>
        <w:t xml:space="preserve">[ANGIV </w:t>
      </w:r>
      <w:r w:rsidR="008208D4" w:rsidRPr="00B05222">
        <w:rPr>
          <w:rFonts w:ascii="Calibri" w:eastAsia="Calibri" w:hAnsi="Calibri" w:cs="Times New Roman"/>
          <w:sz w:val="22"/>
          <w:szCs w:val="22"/>
        </w:rPr>
        <w:t>TIDSPUNKT PÅ ÅRET</w:t>
      </w:r>
      <w:bookmarkStart w:id="2" w:name="_Hlk87534454"/>
      <w:r w:rsidR="008208D4" w:rsidRPr="00B05222">
        <w:rPr>
          <w:rFonts w:ascii="Calibri" w:eastAsia="Calibri" w:hAnsi="Calibri" w:cs="Times New Roman"/>
          <w:sz w:val="22"/>
          <w:szCs w:val="22"/>
        </w:rPr>
        <w:t>]</w:t>
      </w:r>
      <w:r w:rsidR="008B6900" w:rsidRPr="00B05222">
        <w:rPr>
          <w:rFonts w:ascii="Calibri" w:eastAsia="Calibri" w:hAnsi="Calibri" w:cs="Times New Roman"/>
          <w:sz w:val="22"/>
          <w:szCs w:val="22"/>
        </w:rPr>
        <w:t>.</w:t>
      </w:r>
      <w:bookmarkEnd w:id="2"/>
      <w:r w:rsidR="008B6900" w:rsidRPr="00B05222">
        <w:rPr>
          <w:rFonts w:ascii="Calibri" w:eastAsia="Calibri" w:hAnsi="Calibri" w:cs="Times New Roman"/>
          <w:sz w:val="22"/>
          <w:szCs w:val="22"/>
        </w:rPr>
        <w:t xml:space="preserve"> 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I lige år vælges </w:t>
      </w:r>
      <w:r w:rsidR="00DB6D4C" w:rsidRPr="00B05222">
        <w:rPr>
          <w:rFonts w:ascii="Calibri" w:eastAsia="Calibri" w:hAnsi="Calibri" w:cs="Times New Roman"/>
          <w:sz w:val="22"/>
          <w:szCs w:val="22"/>
        </w:rPr>
        <w:t>[ANGIV ANTAL] m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edlemmer og i ulige år </w:t>
      </w:r>
      <w:r w:rsidR="005F3F9A" w:rsidRPr="00B05222">
        <w:rPr>
          <w:rFonts w:ascii="Calibri" w:eastAsia="Calibri" w:hAnsi="Calibri" w:cs="Times New Roman"/>
          <w:sz w:val="22"/>
          <w:szCs w:val="22"/>
        </w:rPr>
        <w:t>[ANGIV ANTAL] m</w:t>
      </w:r>
      <w:r w:rsidRPr="00B05222">
        <w:rPr>
          <w:rFonts w:ascii="Calibri" w:eastAsia="Calibri" w:hAnsi="Calibri" w:cs="Times New Roman"/>
          <w:sz w:val="22"/>
          <w:szCs w:val="22"/>
        </w:rPr>
        <w:t>edlemmer.</w:t>
      </w:r>
      <w:r w:rsidR="00743C41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1E6A7A2" w14:textId="77777777" w:rsidR="00743C41" w:rsidRDefault="00743C41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6521DFF" w14:textId="77777777" w:rsidR="00C507FF" w:rsidRPr="00C507FF" w:rsidRDefault="00C507FF" w:rsidP="00C507FF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C507FF">
        <w:rPr>
          <w:rFonts w:ascii="Calibri" w:eastAsia="Calibri" w:hAnsi="Calibri" w:cs="Times New Roman"/>
          <w:sz w:val="22"/>
          <w:szCs w:val="22"/>
        </w:rPr>
        <w:t xml:space="preserve">Genvalg af såvel medlemmer som suppleanter til skolens bestyrelse kan finde sted. </w:t>
      </w:r>
    </w:p>
    <w:p w14:paraId="7CA3CB88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2C40F87" w14:textId="1F6F2CE6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>Stk. 4. Bestyrelsesmedlemmerne skal være myndige,</w:t>
      </w:r>
      <w:r w:rsidR="00F9479E">
        <w:rPr>
          <w:rFonts w:ascii="Calibri" w:eastAsia="Calibri" w:hAnsi="Calibri" w:cs="Times New Roman"/>
          <w:sz w:val="22"/>
          <w:szCs w:val="22"/>
        </w:rPr>
        <w:t xml:space="preserve"> beherske dansk i skrift og tale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og mindst et flertal, herunder formanden, skal være registreret i CPR med bopæl i Danmark.</w:t>
      </w:r>
    </w:p>
    <w:p w14:paraId="26946FE8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lastRenderedPageBreak/>
        <w:t xml:space="preserve"> </w:t>
      </w:r>
    </w:p>
    <w:p w14:paraId="2795E429" w14:textId="72A784D8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5. Bestyrelsen bør så vidt muligt have en afbalanceret sammensætning af kvinder og mænd, </w:t>
      </w:r>
      <w:hyperlink r:id="rId15" w:history="1">
        <w:r w:rsidRPr="00FA5594">
          <w:rPr>
            <w:rStyle w:val="Hyperlink"/>
            <w:rFonts w:ascii="Calibri" w:eastAsia="Calibri" w:hAnsi="Calibri" w:cs="Times New Roman"/>
            <w:sz w:val="22"/>
            <w:szCs w:val="22"/>
          </w:rPr>
          <w:t>jf. lov om ligestilling af kvinder og mænd.</w:t>
        </w:r>
      </w:hyperlink>
    </w:p>
    <w:p w14:paraId="3C5EBA4F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91E3222" w14:textId="628DACC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>Stk. 6. Skolens medarbejdere kan ikke være medlem af bestyrelsen.</w:t>
      </w:r>
    </w:p>
    <w:p w14:paraId="3675F621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670172B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>Stk. 7. Skolens medarbejdere kan kun deltage i valg af bestyrelsen, hvis de samtidig er forældre til elever på skolen.</w:t>
      </w:r>
    </w:p>
    <w:p w14:paraId="7535BBE3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975E98E" w14:textId="56154464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8. Et bestyrelsesmedlem udtræder af bestyrelsen øjeblikkeligt, hvis medlemmet ikke længere opfylder de betingelser for medlemskab af bestyrelsen, som følger af </w:t>
      </w:r>
      <w:hyperlink r:id="rId16" w:history="1">
        <w:r w:rsidRPr="00F22002">
          <w:rPr>
            <w:rStyle w:val="Hyperlink"/>
            <w:rFonts w:ascii="Calibri" w:eastAsia="Calibri" w:hAnsi="Calibri" w:cs="Times New Roman"/>
            <w:sz w:val="22"/>
            <w:szCs w:val="22"/>
          </w:rPr>
          <w:t>lov om friskoler og private grundskole</w:t>
        </w:r>
        <w:r w:rsidR="00E9242D">
          <w:rPr>
            <w:rStyle w:val="Hyperlink"/>
            <w:rFonts w:ascii="Calibri" w:eastAsia="Calibri" w:hAnsi="Calibri" w:cs="Times New Roman"/>
            <w:sz w:val="22"/>
            <w:szCs w:val="22"/>
          </w:rPr>
          <w:t>r m.v.</w:t>
        </w:r>
      </w:hyperlink>
      <w:r w:rsidRPr="00B05222">
        <w:rPr>
          <w:rFonts w:ascii="Calibri" w:eastAsia="Calibri" w:hAnsi="Calibri" w:cs="Times New Roman"/>
          <w:sz w:val="22"/>
          <w:szCs w:val="22"/>
        </w:rPr>
        <w:t xml:space="preserve"> eller af vedtægterne.</w:t>
      </w:r>
    </w:p>
    <w:p w14:paraId="2B8DAA41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88B4A90" w14:textId="3A73E56F" w:rsidR="001B5050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9. Udtræder et bestyrelsesmedlem i funktionsperioden, indtræder suppleanten for resten af funktionsperioden. Hvis der ikke er en suppleant, </w:t>
      </w:r>
      <w:r w:rsidR="00A731C3">
        <w:rPr>
          <w:rFonts w:ascii="Calibri" w:eastAsia="Calibri" w:hAnsi="Calibri" w:cs="Times New Roman"/>
          <w:sz w:val="22"/>
          <w:szCs w:val="22"/>
        </w:rPr>
        <w:t xml:space="preserve">skal der hurtigst muligt </w:t>
      </w:r>
      <w:r w:rsidR="001567E6">
        <w:rPr>
          <w:rFonts w:ascii="Calibri" w:eastAsia="Calibri" w:hAnsi="Calibri" w:cs="Times New Roman"/>
          <w:sz w:val="22"/>
          <w:szCs w:val="22"/>
        </w:rPr>
        <w:t xml:space="preserve">vælges et nyt bestyrelsesmedlem for den udtrædendes resterende funktionsperiode. </w:t>
      </w:r>
    </w:p>
    <w:p w14:paraId="265AA942" w14:textId="77777777" w:rsidR="001567E6" w:rsidRPr="00B05222" w:rsidRDefault="001567E6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42B87790" w14:textId="5D8704F4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10. Bestyrelsesmedlemmerne skal ikke udtræde af bestyrelsen, hvis deres børn i valgperioden udskrives af skolen </w:t>
      </w:r>
      <w:r w:rsidR="005B5A7B">
        <w:rPr>
          <w:rFonts w:ascii="Calibri" w:eastAsia="Calibri" w:hAnsi="Calibri" w:cs="Times New Roman"/>
          <w:sz w:val="22"/>
          <w:szCs w:val="22"/>
        </w:rPr>
        <w:t>i</w:t>
      </w:r>
      <w:r w:rsidRPr="00B05222">
        <w:rPr>
          <w:rFonts w:ascii="Calibri" w:eastAsia="Calibri" w:hAnsi="Calibri" w:cs="Times New Roman"/>
          <w:sz w:val="22"/>
          <w:szCs w:val="22"/>
        </w:rPr>
        <w:t>mod forældrenes ønske, og kan i øvrigt fortsætte i bestyrelsen, selvom de ikke har børn på skolen, indtil bestyrelsesmedlemmets valgperiode udløber.</w:t>
      </w:r>
    </w:p>
    <w:p w14:paraId="39CFB5D1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07ED8FB" w14:textId="1CC7261E" w:rsidR="001B5050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11. </w:t>
      </w:r>
      <w:r w:rsidR="001E6F1C">
        <w:rPr>
          <w:rFonts w:ascii="Calibri" w:eastAsia="Calibri" w:hAnsi="Calibri" w:cs="Times New Roman"/>
          <w:sz w:val="22"/>
          <w:szCs w:val="22"/>
        </w:rPr>
        <w:t xml:space="preserve">Bestyrelsens medlemmer kan </w:t>
      </w:r>
      <w:r w:rsidR="00F066B8">
        <w:rPr>
          <w:rFonts w:ascii="Calibri" w:eastAsia="Calibri" w:hAnsi="Calibri" w:cs="Times New Roman"/>
          <w:sz w:val="22"/>
          <w:szCs w:val="22"/>
        </w:rPr>
        <w:t xml:space="preserve">ikke afsættes i funktionsperioden. 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Forældrekredsen kan </w:t>
      </w:r>
      <w:r w:rsidR="00F066B8">
        <w:rPr>
          <w:rFonts w:ascii="Calibri" w:eastAsia="Calibri" w:hAnsi="Calibri" w:cs="Times New Roman"/>
          <w:sz w:val="22"/>
          <w:szCs w:val="22"/>
        </w:rPr>
        <w:t xml:space="preserve">dog </w:t>
      </w:r>
      <w:r w:rsidRPr="00B05222">
        <w:rPr>
          <w:rFonts w:ascii="Calibri" w:eastAsia="Calibri" w:hAnsi="Calibri" w:cs="Times New Roman"/>
          <w:sz w:val="22"/>
          <w:szCs w:val="22"/>
        </w:rPr>
        <w:t>på e</w:t>
      </w:r>
      <w:r w:rsidR="008D3B45">
        <w:rPr>
          <w:rFonts w:ascii="Calibri" w:eastAsia="Calibri" w:hAnsi="Calibri" w:cs="Times New Roman"/>
          <w:sz w:val="22"/>
          <w:szCs w:val="22"/>
        </w:rPr>
        <w:t>n</w:t>
      </w:r>
      <w:r w:rsidR="006E0509">
        <w:rPr>
          <w:rFonts w:ascii="Calibri" w:eastAsia="Calibri" w:hAnsi="Calibri" w:cs="Times New Roman"/>
          <w:sz w:val="22"/>
          <w:szCs w:val="22"/>
        </w:rPr>
        <w:t xml:space="preserve"> </w:t>
      </w:r>
      <w:r w:rsidR="008D3B45">
        <w:rPr>
          <w:rFonts w:ascii="Calibri" w:eastAsia="Calibri" w:hAnsi="Calibri" w:cs="Times New Roman"/>
          <w:sz w:val="22"/>
          <w:szCs w:val="22"/>
        </w:rPr>
        <w:t>indkaldt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</w:t>
      </w:r>
      <w:r w:rsidR="008D3B45">
        <w:rPr>
          <w:rFonts w:ascii="Calibri" w:eastAsia="Calibri" w:hAnsi="Calibri" w:cs="Times New Roman"/>
          <w:sz w:val="22"/>
          <w:szCs w:val="22"/>
        </w:rPr>
        <w:t xml:space="preserve">(ekstra-) ordinær generalforsamling 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afsætte </w:t>
      </w:r>
      <w:r w:rsidR="00490256">
        <w:rPr>
          <w:rFonts w:ascii="Calibri" w:eastAsia="Calibri" w:hAnsi="Calibri" w:cs="Times New Roman"/>
          <w:sz w:val="22"/>
          <w:szCs w:val="22"/>
        </w:rPr>
        <w:t>é</w:t>
      </w:r>
      <w:r w:rsidRPr="00B05222">
        <w:rPr>
          <w:rFonts w:ascii="Calibri" w:eastAsia="Calibri" w:hAnsi="Calibri" w:cs="Times New Roman"/>
          <w:sz w:val="22"/>
          <w:szCs w:val="22"/>
        </w:rPr>
        <w:t>t eller flere</w:t>
      </w:r>
      <w:r w:rsidR="001F29E3">
        <w:rPr>
          <w:rFonts w:ascii="Calibri" w:eastAsia="Calibri" w:hAnsi="Calibri" w:cs="Times New Roman"/>
          <w:sz w:val="22"/>
          <w:szCs w:val="22"/>
        </w:rPr>
        <w:t xml:space="preserve"> forældrevalgte bestyrelsesmedlemmer</w:t>
      </w:r>
      <w:r w:rsidR="00493585">
        <w:rPr>
          <w:rFonts w:ascii="Calibri" w:eastAsia="Calibri" w:hAnsi="Calibri" w:cs="Times New Roman"/>
          <w:sz w:val="22"/>
          <w:szCs w:val="22"/>
        </w:rPr>
        <w:t xml:space="preserve">, </w:t>
      </w:r>
      <w:r w:rsidR="00D829E9">
        <w:rPr>
          <w:rFonts w:ascii="Calibri" w:eastAsia="Calibri" w:hAnsi="Calibri" w:cs="Times New Roman"/>
          <w:sz w:val="22"/>
          <w:szCs w:val="22"/>
        </w:rPr>
        <w:t>s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åfremt dagsordenen for mødet indeholder et punkt om afstemning </w:t>
      </w:r>
      <w:r w:rsidR="00EB1749">
        <w:rPr>
          <w:rFonts w:ascii="Calibri" w:eastAsia="Calibri" w:hAnsi="Calibri" w:cs="Times New Roman"/>
          <w:sz w:val="22"/>
          <w:szCs w:val="22"/>
        </w:rPr>
        <w:t>her</w:t>
      </w:r>
      <w:r w:rsidRPr="00B05222">
        <w:rPr>
          <w:rFonts w:ascii="Calibri" w:eastAsia="Calibri" w:hAnsi="Calibri" w:cs="Times New Roman"/>
          <w:sz w:val="22"/>
          <w:szCs w:val="22"/>
        </w:rPr>
        <w:t>om</w:t>
      </w:r>
      <w:r w:rsidR="006E3D67">
        <w:rPr>
          <w:rFonts w:ascii="Calibri" w:eastAsia="Calibri" w:hAnsi="Calibri" w:cs="Times New Roman"/>
          <w:sz w:val="22"/>
          <w:szCs w:val="22"/>
        </w:rPr>
        <w:t>. A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fsættelse af </w:t>
      </w:r>
      <w:r w:rsidR="00490256">
        <w:rPr>
          <w:rFonts w:ascii="Calibri" w:eastAsia="Calibri" w:hAnsi="Calibri" w:cs="Times New Roman"/>
          <w:sz w:val="22"/>
          <w:szCs w:val="22"/>
        </w:rPr>
        <w:t>é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t eller flere bestyrelsesmedlemmer </w:t>
      </w:r>
      <w:r w:rsidR="006E3D67">
        <w:rPr>
          <w:rFonts w:ascii="Calibri" w:eastAsia="Calibri" w:hAnsi="Calibri" w:cs="Times New Roman"/>
          <w:sz w:val="22"/>
          <w:szCs w:val="22"/>
        </w:rPr>
        <w:t xml:space="preserve">kan ske </w:t>
      </w:r>
      <w:r w:rsidRPr="00B05222">
        <w:rPr>
          <w:rFonts w:ascii="Calibri" w:eastAsia="Calibri" w:hAnsi="Calibri" w:cs="Times New Roman"/>
          <w:sz w:val="22"/>
          <w:szCs w:val="22"/>
        </w:rPr>
        <w:t>med angivelse af, at afsættelse sker ved almindelig stemmeflerhed</w:t>
      </w:r>
      <w:r w:rsidR="006E3D67">
        <w:rPr>
          <w:rFonts w:ascii="Calibri" w:eastAsia="Calibri" w:hAnsi="Calibri" w:cs="Times New Roman"/>
          <w:sz w:val="22"/>
          <w:szCs w:val="22"/>
        </w:rPr>
        <w:t xml:space="preserve"> blandt de fremmødte på en sådan generalforsamling</w:t>
      </w:r>
      <w:r w:rsidRPr="00B05222">
        <w:rPr>
          <w:rFonts w:ascii="Calibri" w:eastAsia="Calibri" w:hAnsi="Calibri" w:cs="Times New Roman"/>
          <w:sz w:val="22"/>
          <w:szCs w:val="22"/>
        </w:rPr>
        <w:t>.</w:t>
      </w:r>
      <w:r w:rsidR="00945A4E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320D4CF" w14:textId="6D90BFAB" w:rsidR="00A62F5D" w:rsidRDefault="00A62F5D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5160558" w14:textId="6363AADF" w:rsidR="00A62F5D" w:rsidRDefault="00A62F5D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Indkaldelse til en ekstraordinær generalforsamling finder sted</w:t>
      </w:r>
      <w:r w:rsidR="003D0ECB">
        <w:rPr>
          <w:rFonts w:ascii="Calibri" w:eastAsia="Calibri" w:hAnsi="Calibri" w:cs="Times New Roman"/>
          <w:sz w:val="22"/>
          <w:szCs w:val="22"/>
        </w:rPr>
        <w:t xml:space="preserve"> som beskrevet under §</w:t>
      </w:r>
      <w:r w:rsidR="003735E3">
        <w:rPr>
          <w:rFonts w:ascii="Calibri" w:eastAsia="Calibri" w:hAnsi="Calibri" w:cs="Times New Roman"/>
          <w:sz w:val="22"/>
          <w:szCs w:val="22"/>
        </w:rPr>
        <w:t>10</w:t>
      </w:r>
      <w:r w:rsidR="003D0ECB">
        <w:rPr>
          <w:rFonts w:ascii="Calibri" w:eastAsia="Calibri" w:hAnsi="Calibri" w:cs="Times New Roman"/>
          <w:sz w:val="22"/>
          <w:szCs w:val="22"/>
        </w:rPr>
        <w:t>, stk. 11.</w:t>
      </w:r>
    </w:p>
    <w:p w14:paraId="515CB87B" w14:textId="6D1E2B9C" w:rsidR="00945A4E" w:rsidRDefault="00945A4E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FE7F3C8" w14:textId="337C958A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12. Bestyrelsen konstituerer sig selv med formand og næstformand. Formand og næstformand vælges af </w:t>
      </w:r>
      <w:r w:rsidR="00326A56">
        <w:rPr>
          <w:rFonts w:ascii="Calibri" w:eastAsia="Calibri" w:hAnsi="Calibri" w:cs="Times New Roman"/>
          <w:sz w:val="22"/>
          <w:szCs w:val="22"/>
        </w:rPr>
        <w:t xml:space="preserve">og blandt </w:t>
      </w:r>
      <w:r w:rsidRPr="00B05222">
        <w:rPr>
          <w:rFonts w:ascii="Calibri" w:eastAsia="Calibri" w:hAnsi="Calibri" w:cs="Times New Roman"/>
          <w:sz w:val="22"/>
          <w:szCs w:val="22"/>
        </w:rPr>
        <w:t>bestyrelsens</w:t>
      </w:r>
      <w:r w:rsidR="00326A56">
        <w:rPr>
          <w:rFonts w:ascii="Calibri" w:eastAsia="Calibri" w:hAnsi="Calibri" w:cs="Times New Roman"/>
          <w:sz w:val="22"/>
          <w:szCs w:val="22"/>
        </w:rPr>
        <w:t xml:space="preserve"> medlemmer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. Næstformanden træder i formandens sted ved </w:t>
      </w:r>
      <w:r w:rsidR="006B735F">
        <w:rPr>
          <w:rFonts w:ascii="Calibri" w:eastAsia="Calibri" w:hAnsi="Calibri" w:cs="Times New Roman"/>
          <w:sz w:val="22"/>
          <w:szCs w:val="22"/>
        </w:rPr>
        <w:t>dennes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forfald.</w:t>
      </w:r>
    </w:p>
    <w:p w14:paraId="208005A4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A653114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13. Bestyrelsen er beslutningsdygtig, når mindst halvdelen af medlemmerne ved personligt fremmøde er til stede. </w:t>
      </w:r>
    </w:p>
    <w:p w14:paraId="4718B790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A46ED5A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>Stk. 14. Bestyrelsen træffer beslutninger ved almindelig stemmeflerhed blandt de tilstedeværende. Der kan ikke stemmes ved fuldmagt eller ved brev. Ved stemmelighed er formandens – og i dennes fravær næstformandens – stemme udslagsgivende.</w:t>
      </w:r>
    </w:p>
    <w:p w14:paraId="2E0C4799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8239160" w14:textId="3A0C4798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15. Bestyrelsen kan beslutte, at skolens </w:t>
      </w:r>
      <w:r w:rsidR="003D6F25">
        <w:rPr>
          <w:rFonts w:ascii="Calibri" w:eastAsia="Calibri" w:hAnsi="Calibri" w:cs="Times New Roman"/>
          <w:sz w:val="22"/>
          <w:szCs w:val="22"/>
        </w:rPr>
        <w:t xml:space="preserve">daglige </w:t>
      </w:r>
      <w:r w:rsidRPr="00B05222">
        <w:rPr>
          <w:rFonts w:ascii="Calibri" w:eastAsia="Calibri" w:hAnsi="Calibri" w:cs="Times New Roman"/>
          <w:sz w:val="22"/>
          <w:szCs w:val="22"/>
        </w:rPr>
        <w:t>ledelse, dvs. skoleleder</w:t>
      </w:r>
      <w:r w:rsidR="002E0293">
        <w:rPr>
          <w:rFonts w:ascii="Calibri" w:eastAsia="Calibri" w:hAnsi="Calibri" w:cs="Times New Roman"/>
          <w:sz w:val="22"/>
          <w:szCs w:val="22"/>
        </w:rPr>
        <w:t>, samt eventuelt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B05222">
        <w:rPr>
          <w:rFonts w:ascii="Calibri" w:eastAsia="Calibri" w:hAnsi="Calibri" w:cs="Times New Roman"/>
          <w:sz w:val="22"/>
          <w:szCs w:val="22"/>
        </w:rPr>
        <w:t>vice</w:t>
      </w:r>
      <w:r w:rsidR="00C33082">
        <w:rPr>
          <w:rFonts w:ascii="Calibri" w:eastAsia="Calibri" w:hAnsi="Calibri" w:cs="Times New Roman"/>
          <w:sz w:val="22"/>
          <w:szCs w:val="22"/>
        </w:rPr>
        <w:t>skoleleder</w:t>
      </w:r>
      <w:proofErr w:type="spellEnd"/>
      <w:r w:rsidR="002E0293">
        <w:rPr>
          <w:rFonts w:ascii="Calibri" w:eastAsia="Calibri" w:hAnsi="Calibri" w:cs="Times New Roman"/>
          <w:sz w:val="22"/>
          <w:szCs w:val="22"/>
        </w:rPr>
        <w:t xml:space="preserve"> </w:t>
      </w:r>
      <w:r w:rsidR="00D40A8D">
        <w:rPr>
          <w:rFonts w:ascii="Calibri" w:eastAsia="Calibri" w:hAnsi="Calibri" w:cs="Times New Roman"/>
          <w:sz w:val="22"/>
          <w:szCs w:val="22"/>
        </w:rPr>
        <w:t>og en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repræsentant for de ansatte kan deltage i bestyrelsens møder uden stemmeret. Ved behandling af enkelt</w:t>
      </w:r>
      <w:r w:rsidRPr="00B05222">
        <w:rPr>
          <w:rFonts w:ascii="Calibri" w:eastAsia="Calibri" w:hAnsi="Calibri" w:cs="Times New Roman"/>
          <w:sz w:val="22"/>
          <w:szCs w:val="22"/>
        </w:rPr>
        <w:lastRenderedPageBreak/>
        <w:t>sager</w:t>
      </w:r>
      <w:r w:rsidR="000A3278">
        <w:rPr>
          <w:rFonts w:ascii="Calibri" w:eastAsia="Calibri" w:hAnsi="Calibri" w:cs="Times New Roman"/>
          <w:sz w:val="22"/>
          <w:szCs w:val="22"/>
        </w:rPr>
        <w:t xml:space="preserve"> (personsager)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, der vedrører </w:t>
      </w:r>
      <w:r w:rsidR="00C50059">
        <w:rPr>
          <w:rFonts w:ascii="Calibri" w:eastAsia="Calibri" w:hAnsi="Calibri" w:cs="Times New Roman"/>
          <w:sz w:val="22"/>
          <w:szCs w:val="22"/>
        </w:rPr>
        <w:t>ledelses</w:t>
      </w:r>
      <w:r w:rsidRPr="00B05222">
        <w:rPr>
          <w:rFonts w:ascii="Calibri" w:eastAsia="Calibri" w:hAnsi="Calibri" w:cs="Times New Roman"/>
          <w:sz w:val="22"/>
          <w:szCs w:val="22"/>
        </w:rPr>
        <w:t>personer eller ansatte</w:t>
      </w:r>
      <w:r w:rsidR="00C50059">
        <w:rPr>
          <w:rFonts w:ascii="Calibri" w:eastAsia="Calibri" w:hAnsi="Calibri" w:cs="Times New Roman"/>
          <w:sz w:val="22"/>
          <w:szCs w:val="22"/>
        </w:rPr>
        <w:t xml:space="preserve"> i</w:t>
      </w:r>
      <w:r w:rsidR="00F54EEE">
        <w:rPr>
          <w:rFonts w:ascii="Calibri" w:eastAsia="Calibri" w:hAnsi="Calibri" w:cs="Times New Roman"/>
          <w:sz w:val="22"/>
          <w:szCs w:val="22"/>
        </w:rPr>
        <w:t xml:space="preserve"> </w:t>
      </w:r>
      <w:r w:rsidR="00C50059">
        <w:rPr>
          <w:rFonts w:ascii="Calibri" w:eastAsia="Calibri" w:hAnsi="Calibri" w:cs="Times New Roman"/>
          <w:sz w:val="22"/>
          <w:szCs w:val="22"/>
        </w:rPr>
        <w:t>øvrigt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, kan bestyrelsen suspendere mødedeltagelsen for </w:t>
      </w:r>
      <w:r w:rsidR="00F54EEE">
        <w:rPr>
          <w:rFonts w:ascii="Calibri" w:eastAsia="Calibri" w:hAnsi="Calibri" w:cs="Times New Roman"/>
          <w:sz w:val="22"/>
          <w:szCs w:val="22"/>
        </w:rPr>
        <w:t>é</w:t>
      </w:r>
      <w:r w:rsidRPr="00B05222">
        <w:rPr>
          <w:rFonts w:ascii="Calibri" w:eastAsia="Calibri" w:hAnsi="Calibri" w:cs="Times New Roman"/>
          <w:sz w:val="22"/>
          <w:szCs w:val="22"/>
        </w:rPr>
        <w:t>n, flere eller alle de pågældende.</w:t>
      </w:r>
      <w:r w:rsidR="006F4D63">
        <w:rPr>
          <w:rFonts w:ascii="Calibri" w:eastAsia="Calibri" w:hAnsi="Calibri" w:cs="Times New Roman"/>
          <w:sz w:val="22"/>
          <w:szCs w:val="22"/>
        </w:rPr>
        <w:t xml:space="preserve"> Bestyrelsen kan ligeledes suspendere mødedeltagelsen </w:t>
      </w:r>
      <w:r w:rsidR="00E86AF4">
        <w:rPr>
          <w:rFonts w:ascii="Calibri" w:eastAsia="Calibri" w:hAnsi="Calibri" w:cs="Times New Roman"/>
          <w:sz w:val="22"/>
          <w:szCs w:val="22"/>
        </w:rPr>
        <w:t xml:space="preserve">for én eller flere af ovennævnte, </w:t>
      </w:r>
      <w:proofErr w:type="gramStart"/>
      <w:r w:rsidR="00E86AF4">
        <w:rPr>
          <w:rFonts w:ascii="Calibri" w:eastAsia="Calibri" w:hAnsi="Calibri" w:cs="Times New Roman"/>
          <w:sz w:val="22"/>
          <w:szCs w:val="22"/>
        </w:rPr>
        <w:t>såfremt</w:t>
      </w:r>
      <w:proofErr w:type="gramEnd"/>
      <w:r w:rsidR="00E86AF4">
        <w:rPr>
          <w:rFonts w:ascii="Calibri" w:eastAsia="Calibri" w:hAnsi="Calibri" w:cs="Times New Roman"/>
          <w:sz w:val="22"/>
          <w:szCs w:val="22"/>
        </w:rPr>
        <w:t xml:space="preserve"> emnet for drøftelserne skønnes at kræve dette.</w:t>
      </w:r>
    </w:p>
    <w:p w14:paraId="778CCCB7" w14:textId="77777777" w:rsidR="001B5050" w:rsidRPr="00B05222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F967533" w14:textId="7DD24981" w:rsidR="001B5050" w:rsidRDefault="001B5050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05222">
        <w:rPr>
          <w:rFonts w:ascii="Calibri" w:eastAsia="Calibri" w:hAnsi="Calibri" w:cs="Times New Roman"/>
          <w:sz w:val="22"/>
          <w:szCs w:val="22"/>
        </w:rPr>
        <w:t xml:space="preserve">Stk. 16. Bestyrelsen fastsætter en forretningsorden for sin virksomhed, der </w:t>
      </w:r>
      <w:r w:rsidR="00426E00">
        <w:rPr>
          <w:rFonts w:ascii="Calibri" w:eastAsia="Calibri" w:hAnsi="Calibri" w:cs="Times New Roman"/>
          <w:sz w:val="22"/>
          <w:szCs w:val="22"/>
        </w:rPr>
        <w:t>som minimum indeholder</w:t>
      </w:r>
      <w:r w:rsidRPr="00B05222">
        <w:rPr>
          <w:rFonts w:ascii="Calibri" w:eastAsia="Calibri" w:hAnsi="Calibri" w:cs="Times New Roman"/>
          <w:sz w:val="22"/>
          <w:szCs w:val="22"/>
        </w:rPr>
        <w:t xml:space="preserve"> bestemmelser om, hvordan indkaldelse til bestyrelsesmøder skal ske</w:t>
      </w:r>
      <w:r w:rsidR="006B4663">
        <w:rPr>
          <w:rFonts w:ascii="Calibri" w:eastAsia="Calibri" w:hAnsi="Calibri" w:cs="Times New Roman"/>
          <w:sz w:val="22"/>
          <w:szCs w:val="22"/>
        </w:rPr>
        <w:t xml:space="preserve">, </w:t>
      </w:r>
      <w:r w:rsidR="00165478">
        <w:rPr>
          <w:rFonts w:ascii="Calibri" w:eastAsia="Calibri" w:hAnsi="Calibri" w:cs="Times New Roman"/>
          <w:sz w:val="22"/>
          <w:szCs w:val="22"/>
        </w:rPr>
        <w:t xml:space="preserve">hvem der </w:t>
      </w:r>
      <w:r w:rsidR="002F76F4">
        <w:rPr>
          <w:rFonts w:ascii="Calibri" w:eastAsia="Calibri" w:hAnsi="Calibri" w:cs="Times New Roman"/>
          <w:sz w:val="22"/>
          <w:szCs w:val="22"/>
        </w:rPr>
        <w:t xml:space="preserve">kan </w:t>
      </w:r>
      <w:r w:rsidR="00663C35">
        <w:rPr>
          <w:rFonts w:ascii="Calibri" w:eastAsia="Calibri" w:hAnsi="Calibri" w:cs="Times New Roman"/>
          <w:sz w:val="22"/>
          <w:szCs w:val="22"/>
        </w:rPr>
        <w:t xml:space="preserve">deltage i møderne, </w:t>
      </w:r>
      <w:r w:rsidR="006B4663">
        <w:rPr>
          <w:rFonts w:ascii="Calibri" w:eastAsia="Calibri" w:hAnsi="Calibri" w:cs="Times New Roman"/>
          <w:sz w:val="22"/>
          <w:szCs w:val="22"/>
        </w:rPr>
        <w:t xml:space="preserve">samt hvordan der løbende </w:t>
      </w:r>
      <w:r w:rsidR="00394FB3">
        <w:rPr>
          <w:rFonts w:ascii="Calibri" w:eastAsia="Calibri" w:hAnsi="Calibri" w:cs="Times New Roman"/>
          <w:sz w:val="22"/>
          <w:szCs w:val="22"/>
        </w:rPr>
        <w:t>kommunikeres til interessenter om bestyrelsens arbejde</w:t>
      </w:r>
      <w:r w:rsidRPr="00B05222">
        <w:rPr>
          <w:rFonts w:ascii="Calibri" w:eastAsia="Calibri" w:hAnsi="Calibri" w:cs="Times New Roman"/>
          <w:sz w:val="22"/>
          <w:szCs w:val="22"/>
        </w:rPr>
        <w:t>.</w:t>
      </w:r>
      <w:r w:rsidR="0006216C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75AE1A3" w14:textId="448EE2C9" w:rsidR="0006216C" w:rsidRDefault="0006216C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89F182E" w14:textId="2A57830A" w:rsidR="0006216C" w:rsidRPr="00B05222" w:rsidRDefault="0006216C" w:rsidP="00516684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I </w:t>
      </w:r>
      <w:r w:rsidR="00A43E21">
        <w:rPr>
          <w:rFonts w:ascii="Calibri" w:eastAsia="Calibri" w:hAnsi="Calibri" w:cs="Times New Roman"/>
          <w:sz w:val="22"/>
          <w:szCs w:val="22"/>
        </w:rPr>
        <w:t>forretningsordenen angives</w:t>
      </w:r>
      <w:r w:rsidR="00412EE5">
        <w:rPr>
          <w:rFonts w:ascii="Calibri" w:eastAsia="Calibri" w:hAnsi="Calibri" w:cs="Times New Roman"/>
          <w:sz w:val="22"/>
          <w:szCs w:val="22"/>
        </w:rPr>
        <w:t xml:space="preserve">, </w:t>
      </w:r>
      <w:r w:rsidR="00746FE7">
        <w:rPr>
          <w:rFonts w:ascii="Calibri" w:eastAsia="Calibri" w:hAnsi="Calibri" w:cs="Times New Roman"/>
          <w:sz w:val="22"/>
          <w:szCs w:val="22"/>
        </w:rPr>
        <w:t xml:space="preserve">at denne opdateres og/eller revideres i umiddelbar tilknytning til </w:t>
      </w:r>
      <w:r w:rsidR="00BE6546">
        <w:rPr>
          <w:rFonts w:ascii="Calibri" w:eastAsia="Calibri" w:hAnsi="Calibri" w:cs="Times New Roman"/>
          <w:sz w:val="22"/>
          <w:szCs w:val="22"/>
        </w:rPr>
        <w:t xml:space="preserve">bestyrelsens årlige konstituering ved første møde efter ordinær generalforsamling. </w:t>
      </w:r>
    </w:p>
    <w:p w14:paraId="7A1B14F1" w14:textId="168A3AC6" w:rsid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4FFD8BEE" w14:textId="4CEE06AC" w:rsidR="00584630" w:rsidRDefault="0058463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0FEB7423" w14:textId="34970D68" w:rsidR="001B5050" w:rsidRPr="006F30A0" w:rsidRDefault="001B5050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bookmarkStart w:id="3" w:name="_Toc121130574"/>
      <w:r w:rsidRPr="006F30A0">
        <w:rPr>
          <w:rFonts w:eastAsia="Calibri"/>
          <w:b/>
          <w:bCs/>
          <w:sz w:val="28"/>
          <w:szCs w:val="28"/>
        </w:rPr>
        <w:t>SKOLENS LEDER OG ØVRIGE PERSONALE</w:t>
      </w:r>
      <w:bookmarkEnd w:id="3"/>
    </w:p>
    <w:p w14:paraId="56D32CAB" w14:textId="77777777" w:rsidR="001B5050" w:rsidRP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000000"/>
          <w:szCs w:val="20"/>
          <w:lang w:eastAsia="da-DK"/>
        </w:rPr>
      </w:pPr>
    </w:p>
    <w:p w14:paraId="7E6580AC" w14:textId="77777777" w:rsidR="001B5050" w:rsidRPr="00E0047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color w:val="000000"/>
          <w:sz w:val="22"/>
          <w:szCs w:val="22"/>
        </w:rPr>
      </w:pPr>
      <w:r w:rsidRPr="00E00470">
        <w:rPr>
          <w:rFonts w:ascii="Calibri" w:eastAsia="Calibri" w:hAnsi="Calibri" w:cs="Times New Roman"/>
          <w:b/>
          <w:color w:val="000000"/>
          <w:sz w:val="22"/>
          <w:szCs w:val="22"/>
        </w:rPr>
        <w:t xml:space="preserve">§ 7. </w:t>
      </w:r>
    </w:p>
    <w:p w14:paraId="17063D8C" w14:textId="77777777" w:rsidR="001B5050" w:rsidRP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Egyptian505 BT" w:eastAsia="Times New Roman" w:hAnsi="Egyptian505 BT" w:cs="Times New Roman"/>
          <w:color w:val="000000"/>
          <w:szCs w:val="20"/>
          <w:lang w:eastAsia="da-DK"/>
        </w:rPr>
      </w:pPr>
    </w:p>
    <w:p w14:paraId="4E62A2DA" w14:textId="77777777" w:rsidR="001754A2" w:rsidRDefault="00CF3EA6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Skolens leder </w:t>
      </w:r>
      <w:r w:rsidR="00674FB3">
        <w:rPr>
          <w:rFonts w:ascii="Calibri" w:eastAsia="Calibri" w:hAnsi="Calibri" w:cs="Times New Roman"/>
          <w:sz w:val="22"/>
          <w:szCs w:val="22"/>
        </w:rPr>
        <w:t>ansættes og afskediges af skolens bestyrelse</w:t>
      </w:r>
      <w:r w:rsidR="00BD08A2">
        <w:rPr>
          <w:rFonts w:ascii="Calibri" w:eastAsia="Calibri" w:hAnsi="Calibri" w:cs="Times New Roman"/>
          <w:sz w:val="22"/>
          <w:szCs w:val="22"/>
        </w:rPr>
        <w:t xml:space="preserve">. Ved ansættelse af skolelederen kan bestyrelsen inddrage skolens medarbejdere i udvælgelsen. </w:t>
      </w:r>
    </w:p>
    <w:p w14:paraId="79719624" w14:textId="77777777" w:rsidR="001754A2" w:rsidRDefault="001754A2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0846CF7" w14:textId="4C1407E7" w:rsidR="00CF3EA6" w:rsidRDefault="00D1057D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Bestyrelsen kan overdrage sin bemyndigelse til at ansætte øvrigt personale, fastansatte og midlertidig</w:t>
      </w:r>
      <w:r w:rsidR="001C1A42">
        <w:rPr>
          <w:rFonts w:ascii="Calibri" w:eastAsia="Calibri" w:hAnsi="Calibri" w:cs="Times New Roman"/>
          <w:sz w:val="22"/>
          <w:szCs w:val="22"/>
        </w:rPr>
        <w:t xml:space="preserve">t ansatte, </w:t>
      </w:r>
      <w:r w:rsidR="00412EE5">
        <w:rPr>
          <w:rFonts w:ascii="Calibri" w:eastAsia="Calibri" w:hAnsi="Calibri" w:cs="Times New Roman"/>
          <w:sz w:val="22"/>
          <w:szCs w:val="22"/>
        </w:rPr>
        <w:t xml:space="preserve">til den ansatte skoleleder </w:t>
      </w:r>
      <w:r w:rsidR="001C1A42">
        <w:rPr>
          <w:rFonts w:ascii="Calibri" w:eastAsia="Calibri" w:hAnsi="Calibri" w:cs="Times New Roman"/>
          <w:sz w:val="22"/>
          <w:szCs w:val="22"/>
        </w:rPr>
        <w:t>jf. §4, stk. 3.</w:t>
      </w:r>
    </w:p>
    <w:p w14:paraId="06AB1AB6" w14:textId="77777777" w:rsidR="00CF3EA6" w:rsidRDefault="00CF3EA6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573EF76" w14:textId="5B1FDFE2" w:rsidR="001B5050" w:rsidRPr="00FE4637" w:rsidRDefault="001C1A42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Stk. 2. </w:t>
      </w:r>
      <w:r w:rsidR="001B5050" w:rsidRPr="00FE4637">
        <w:rPr>
          <w:rFonts w:ascii="Calibri" w:eastAsia="Calibri" w:hAnsi="Calibri" w:cs="Times New Roman"/>
          <w:sz w:val="22"/>
          <w:szCs w:val="22"/>
        </w:rPr>
        <w:t xml:space="preserve">Skolens leder varetager den daglige pædagogiske ledelse af skolen. </w:t>
      </w:r>
    </w:p>
    <w:p w14:paraId="2BB66646" w14:textId="77777777" w:rsidR="001B5050" w:rsidRPr="00FE4637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F7E4E32" w14:textId="7C05C87C" w:rsid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FE4637">
        <w:rPr>
          <w:rFonts w:ascii="Calibri" w:eastAsia="Calibri" w:hAnsi="Calibri" w:cs="Times New Roman"/>
          <w:sz w:val="22"/>
          <w:szCs w:val="22"/>
        </w:rPr>
        <w:t xml:space="preserve">Stk. </w:t>
      </w:r>
      <w:r w:rsidR="002E0BC6">
        <w:rPr>
          <w:rFonts w:ascii="Calibri" w:eastAsia="Calibri" w:hAnsi="Calibri" w:cs="Times New Roman"/>
          <w:sz w:val="22"/>
          <w:szCs w:val="22"/>
        </w:rPr>
        <w:t>3</w:t>
      </w:r>
      <w:r w:rsidRPr="00FE4637">
        <w:rPr>
          <w:rFonts w:ascii="Calibri" w:eastAsia="Calibri" w:hAnsi="Calibri" w:cs="Times New Roman"/>
          <w:sz w:val="22"/>
          <w:szCs w:val="22"/>
        </w:rPr>
        <w:t xml:space="preserve">. Skolens leder </w:t>
      </w:r>
      <w:r w:rsidR="00853060">
        <w:rPr>
          <w:rFonts w:ascii="Calibri" w:eastAsia="Calibri" w:hAnsi="Calibri" w:cs="Times New Roman"/>
          <w:sz w:val="22"/>
          <w:szCs w:val="22"/>
        </w:rPr>
        <w:t>sikrer</w:t>
      </w:r>
      <w:r w:rsidRPr="00FE4637">
        <w:rPr>
          <w:rFonts w:ascii="Calibri" w:eastAsia="Calibri" w:hAnsi="Calibri" w:cs="Times New Roman"/>
          <w:sz w:val="22"/>
          <w:szCs w:val="22"/>
        </w:rPr>
        <w:t>, at den daglige drift af skolen er forsvarlig og i overensstemmelse med gældende regler og vilkår</w:t>
      </w:r>
      <w:r w:rsidR="00515622">
        <w:rPr>
          <w:rFonts w:ascii="Calibri" w:eastAsia="Calibri" w:hAnsi="Calibri" w:cs="Times New Roman"/>
          <w:sz w:val="22"/>
          <w:szCs w:val="22"/>
        </w:rPr>
        <w:t>. S</w:t>
      </w:r>
      <w:r w:rsidR="007B7D20">
        <w:rPr>
          <w:rFonts w:ascii="Calibri" w:eastAsia="Calibri" w:hAnsi="Calibri" w:cs="Times New Roman"/>
          <w:sz w:val="22"/>
          <w:szCs w:val="22"/>
        </w:rPr>
        <w:t xml:space="preserve">kolens leder varetager </w:t>
      </w:r>
      <w:proofErr w:type="gramStart"/>
      <w:r w:rsidR="007B7D20">
        <w:rPr>
          <w:rFonts w:ascii="Calibri" w:eastAsia="Calibri" w:hAnsi="Calibri" w:cs="Times New Roman"/>
          <w:sz w:val="22"/>
          <w:szCs w:val="22"/>
        </w:rPr>
        <w:t>endvidere</w:t>
      </w:r>
      <w:proofErr w:type="gramEnd"/>
      <w:r w:rsidR="007B7D20">
        <w:rPr>
          <w:rFonts w:ascii="Calibri" w:eastAsia="Calibri" w:hAnsi="Calibri" w:cs="Times New Roman"/>
          <w:sz w:val="22"/>
          <w:szCs w:val="22"/>
        </w:rPr>
        <w:t xml:space="preserve"> personaleledelsen i forhold til </w:t>
      </w:r>
      <w:r w:rsidR="004024CF">
        <w:rPr>
          <w:rFonts w:ascii="Calibri" w:eastAsia="Calibri" w:hAnsi="Calibri" w:cs="Times New Roman"/>
          <w:sz w:val="22"/>
          <w:szCs w:val="22"/>
        </w:rPr>
        <w:t>alle ansatte på skolen.</w:t>
      </w:r>
    </w:p>
    <w:p w14:paraId="04A1D015" w14:textId="48810919" w:rsidR="00B603A6" w:rsidRDefault="00B603A6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946DDD9" w14:textId="66E8C92F" w:rsidR="00B603A6" w:rsidRPr="00FE4637" w:rsidRDefault="00D2382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Bestyrelsen og skolelederen kan træffe </w:t>
      </w:r>
      <w:r w:rsidR="00EC5F83">
        <w:rPr>
          <w:rFonts w:ascii="Calibri" w:eastAsia="Calibri" w:hAnsi="Calibri" w:cs="Times New Roman"/>
          <w:sz w:val="22"/>
          <w:szCs w:val="22"/>
        </w:rPr>
        <w:t xml:space="preserve">skriftlige aftaler om delegation af beslutningskompetence </w:t>
      </w:r>
      <w:r w:rsidR="00964673">
        <w:rPr>
          <w:rFonts w:ascii="Calibri" w:eastAsia="Calibri" w:hAnsi="Calibri" w:cs="Times New Roman"/>
          <w:sz w:val="22"/>
          <w:szCs w:val="22"/>
        </w:rPr>
        <w:t xml:space="preserve">på givne områder knyttet til den daglige drift af skolen, når sådan delegation er i overensstemmelse med skolens vedtægter og </w:t>
      </w:r>
      <w:r w:rsidR="00DF321E">
        <w:rPr>
          <w:rFonts w:ascii="Calibri" w:eastAsia="Calibri" w:hAnsi="Calibri" w:cs="Times New Roman"/>
          <w:sz w:val="22"/>
          <w:szCs w:val="22"/>
        </w:rPr>
        <w:t xml:space="preserve">lovgivningen i øvrigt. </w:t>
      </w:r>
    </w:p>
    <w:p w14:paraId="7B8A8191" w14:textId="77777777" w:rsidR="001B5050" w:rsidRPr="00FE4637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B999ABB" w14:textId="10E2344B" w:rsidR="001B5050" w:rsidRPr="00FE4637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FE4637">
        <w:rPr>
          <w:rFonts w:ascii="Calibri" w:eastAsia="Calibri" w:hAnsi="Calibri" w:cs="Times New Roman"/>
          <w:sz w:val="22"/>
          <w:szCs w:val="22"/>
        </w:rPr>
        <w:t xml:space="preserve">Stk. </w:t>
      </w:r>
      <w:r w:rsidR="002E0BC6">
        <w:rPr>
          <w:rFonts w:ascii="Calibri" w:eastAsia="Calibri" w:hAnsi="Calibri" w:cs="Times New Roman"/>
          <w:sz w:val="22"/>
          <w:szCs w:val="22"/>
        </w:rPr>
        <w:t>4</w:t>
      </w:r>
      <w:r w:rsidRPr="00FE4637">
        <w:rPr>
          <w:rFonts w:ascii="Calibri" w:eastAsia="Calibri" w:hAnsi="Calibri" w:cs="Times New Roman"/>
          <w:sz w:val="22"/>
          <w:szCs w:val="22"/>
        </w:rPr>
        <w:t>. Skolens leder og skolens øvrige personale er omfattet af bestemmelserne i forvaltningslovens kapitel 2 og 8 om inhabilitet og tavshedspligt m.v.</w:t>
      </w:r>
    </w:p>
    <w:p w14:paraId="1ED19F93" w14:textId="4EF89A69" w:rsid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32488D3B" w14:textId="0D645023" w:rsidR="00584630" w:rsidRDefault="0058463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6AE3813F" w14:textId="59133B35" w:rsidR="001B5050" w:rsidRPr="006F30A0" w:rsidRDefault="001B5050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bookmarkStart w:id="4" w:name="_Toc121130575"/>
      <w:r w:rsidRPr="006F30A0">
        <w:rPr>
          <w:rFonts w:eastAsia="Calibri"/>
          <w:b/>
          <w:bCs/>
          <w:sz w:val="28"/>
          <w:szCs w:val="28"/>
        </w:rPr>
        <w:t>SKOLENS FORÆLDREKREDS</w:t>
      </w:r>
      <w:r w:rsidR="00965716" w:rsidRPr="006F30A0">
        <w:rPr>
          <w:rFonts w:eastAsia="Calibri"/>
          <w:b/>
          <w:bCs/>
          <w:sz w:val="28"/>
          <w:szCs w:val="28"/>
        </w:rPr>
        <w:t>, SKOLEKREDS</w:t>
      </w:r>
      <w:r w:rsidRPr="006F30A0">
        <w:rPr>
          <w:rFonts w:eastAsia="Calibri"/>
          <w:b/>
          <w:bCs/>
          <w:sz w:val="28"/>
          <w:szCs w:val="28"/>
        </w:rPr>
        <w:t xml:space="preserve"> </w:t>
      </w:r>
      <w:r w:rsidR="00B36431">
        <w:rPr>
          <w:rFonts w:eastAsia="Calibri"/>
          <w:b/>
          <w:bCs/>
          <w:sz w:val="28"/>
          <w:szCs w:val="28"/>
        </w:rPr>
        <w:t>SAMT GENERALFORSAMLING</w:t>
      </w:r>
      <w:bookmarkEnd w:id="4"/>
    </w:p>
    <w:p w14:paraId="34E24C97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68A11CB0" w14:textId="4ADF8094" w:rsidR="001B5050" w:rsidRPr="000E635B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sz w:val="22"/>
          <w:szCs w:val="22"/>
        </w:rPr>
      </w:pPr>
      <w:r w:rsidRPr="000E635B">
        <w:rPr>
          <w:rFonts w:ascii="Calibri" w:eastAsia="Calibri" w:hAnsi="Calibri" w:cs="Times New Roman"/>
          <w:b/>
          <w:sz w:val="22"/>
          <w:szCs w:val="22"/>
        </w:rPr>
        <w:t>§ 8.</w:t>
      </w:r>
      <w:r w:rsidR="008E56ED" w:rsidRPr="008E56ED">
        <w:rPr>
          <w:rFonts w:ascii="Calibri" w:eastAsia="Calibri" w:hAnsi="Calibri" w:cs="Times New Roman"/>
          <w:color w:val="FF0000"/>
          <w:sz w:val="22"/>
          <w:szCs w:val="22"/>
          <w:vertAlign w:val="superscript"/>
        </w:rPr>
        <w:t xml:space="preserve"> </w:t>
      </w:r>
    </w:p>
    <w:p w14:paraId="07D671FE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48DFDFE2" w14:textId="5AA4C488" w:rsidR="001B5050" w:rsidRPr="002429C3" w:rsidRDefault="00072598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Skolens f</w:t>
      </w:r>
      <w:r w:rsidR="001B5050" w:rsidRPr="002429C3">
        <w:rPr>
          <w:rFonts w:ascii="Calibri" w:eastAsia="Calibri" w:hAnsi="Calibri" w:cs="Times New Roman"/>
          <w:sz w:val="22"/>
          <w:szCs w:val="22"/>
        </w:rPr>
        <w:t xml:space="preserve">orældrekreds består af de personer, som har forældremyndigheden over </w:t>
      </w:r>
      <w:r w:rsidR="004024CF" w:rsidRPr="002429C3">
        <w:rPr>
          <w:rFonts w:ascii="Calibri" w:eastAsia="Calibri" w:hAnsi="Calibri" w:cs="Times New Roman"/>
          <w:sz w:val="22"/>
          <w:szCs w:val="22"/>
        </w:rPr>
        <w:t xml:space="preserve">elever på </w:t>
      </w:r>
      <w:r w:rsidR="001B5050" w:rsidRPr="002429C3">
        <w:rPr>
          <w:rFonts w:ascii="Calibri" w:eastAsia="Calibri" w:hAnsi="Calibri" w:cs="Times New Roman"/>
          <w:sz w:val="22"/>
          <w:szCs w:val="22"/>
        </w:rPr>
        <w:t>skolen.</w:t>
      </w:r>
    </w:p>
    <w:p w14:paraId="4F9CCD4C" w14:textId="77777777" w:rsidR="001B5050" w:rsidRPr="002429C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4D7CC18A" w14:textId="0087CB5F" w:rsidR="001B5050" w:rsidRPr="002429C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2429C3">
        <w:rPr>
          <w:rFonts w:ascii="Calibri" w:eastAsia="Calibri" w:hAnsi="Calibri" w:cs="Times New Roman"/>
          <w:sz w:val="22"/>
          <w:szCs w:val="22"/>
        </w:rPr>
        <w:lastRenderedPageBreak/>
        <w:t>Stk. 2. Forældrenes rettigheder efter vedtægten og loven tilkommer den eller de personer, der har forældremyndigheden over eleven. Skolen kan anse den, der har eleven i pleje, for bemyndiget til at handle på forældremyndighed</w:t>
      </w:r>
      <w:r w:rsidR="00FB7C7C" w:rsidRPr="002429C3">
        <w:rPr>
          <w:rFonts w:ascii="Calibri" w:eastAsia="Calibri" w:hAnsi="Calibri" w:cs="Times New Roman"/>
          <w:sz w:val="22"/>
          <w:szCs w:val="22"/>
        </w:rPr>
        <w:t xml:space="preserve">sindehaverens </w:t>
      </w:r>
      <w:r w:rsidRPr="002429C3">
        <w:rPr>
          <w:rFonts w:ascii="Calibri" w:eastAsia="Calibri" w:hAnsi="Calibri" w:cs="Times New Roman"/>
          <w:sz w:val="22"/>
          <w:szCs w:val="22"/>
        </w:rPr>
        <w:t>vegne, dog ikke for så vidt angår spørgsmål om skolegangens begyndelse og varighed.</w:t>
      </w:r>
    </w:p>
    <w:p w14:paraId="4619984F" w14:textId="77777777" w:rsidR="001B5050" w:rsidRPr="002429C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EF4EBFC" w14:textId="4F253D37" w:rsidR="001B5050" w:rsidRPr="002429C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2429C3">
        <w:rPr>
          <w:rFonts w:ascii="Calibri" w:eastAsia="Calibri" w:hAnsi="Calibri" w:cs="Times New Roman"/>
          <w:sz w:val="22"/>
          <w:szCs w:val="22"/>
        </w:rPr>
        <w:t xml:space="preserve">Stk. 3. Skolen fører en liste over de personer, som </w:t>
      </w:r>
      <w:r w:rsidR="00657BCD" w:rsidRPr="002429C3">
        <w:rPr>
          <w:rFonts w:ascii="Calibri" w:eastAsia="Calibri" w:hAnsi="Calibri" w:cs="Times New Roman"/>
          <w:sz w:val="22"/>
          <w:szCs w:val="22"/>
        </w:rPr>
        <w:t>tilhører</w:t>
      </w:r>
      <w:r w:rsidRPr="002429C3">
        <w:rPr>
          <w:rFonts w:ascii="Calibri" w:eastAsia="Calibri" w:hAnsi="Calibri" w:cs="Times New Roman"/>
          <w:sz w:val="22"/>
          <w:szCs w:val="22"/>
        </w:rPr>
        <w:t xml:space="preserve"> forældrekredsen</w:t>
      </w:r>
      <w:r w:rsidR="00657BCD" w:rsidRPr="002429C3">
        <w:rPr>
          <w:rFonts w:ascii="Calibri" w:eastAsia="Calibri" w:hAnsi="Calibri" w:cs="Times New Roman"/>
          <w:sz w:val="22"/>
          <w:szCs w:val="22"/>
        </w:rPr>
        <w:t xml:space="preserve"> i kraft </w:t>
      </w:r>
      <w:r w:rsidR="00B331C5">
        <w:rPr>
          <w:rFonts w:ascii="Calibri" w:eastAsia="Calibri" w:hAnsi="Calibri" w:cs="Times New Roman"/>
          <w:sz w:val="22"/>
          <w:szCs w:val="22"/>
        </w:rPr>
        <w:t xml:space="preserve">af </w:t>
      </w:r>
      <w:r w:rsidR="007A7B2D" w:rsidRPr="002429C3">
        <w:rPr>
          <w:rFonts w:ascii="Calibri" w:eastAsia="Calibri" w:hAnsi="Calibri" w:cs="Times New Roman"/>
          <w:sz w:val="22"/>
          <w:szCs w:val="22"/>
        </w:rPr>
        <w:t>forældremyndighed over elever på skolen</w:t>
      </w:r>
      <w:r w:rsidR="007E0DB8" w:rsidRPr="002429C3">
        <w:rPr>
          <w:rFonts w:ascii="Calibri" w:eastAsia="Calibri" w:hAnsi="Calibri" w:cs="Times New Roman"/>
          <w:sz w:val="22"/>
          <w:szCs w:val="22"/>
        </w:rPr>
        <w:t xml:space="preserve">. </w:t>
      </w:r>
      <w:r w:rsidRPr="002429C3">
        <w:rPr>
          <w:rFonts w:ascii="Calibri" w:eastAsia="Calibri" w:hAnsi="Calibri" w:cs="Times New Roman"/>
          <w:sz w:val="22"/>
          <w:szCs w:val="22"/>
        </w:rPr>
        <w:t>Listen</w:t>
      </w:r>
      <w:r w:rsidR="00572E27" w:rsidRPr="002429C3">
        <w:rPr>
          <w:rFonts w:ascii="Calibri" w:eastAsia="Calibri" w:hAnsi="Calibri" w:cs="Times New Roman"/>
          <w:sz w:val="22"/>
          <w:szCs w:val="22"/>
        </w:rPr>
        <w:t xml:space="preserve"> opdateres løbende</w:t>
      </w:r>
      <w:r w:rsidR="004A52BF" w:rsidRPr="002429C3">
        <w:rPr>
          <w:rFonts w:ascii="Calibri" w:eastAsia="Calibri" w:hAnsi="Calibri" w:cs="Times New Roman"/>
          <w:sz w:val="22"/>
          <w:szCs w:val="22"/>
        </w:rPr>
        <w:t xml:space="preserve"> </w:t>
      </w:r>
      <w:r w:rsidRPr="002429C3">
        <w:rPr>
          <w:rFonts w:ascii="Calibri" w:eastAsia="Calibri" w:hAnsi="Calibri" w:cs="Times New Roman"/>
          <w:sz w:val="22"/>
          <w:szCs w:val="22"/>
        </w:rPr>
        <w:t>efter begrundet – om nødvendigt tillige dokumenteret - skriftlig anmodning herom</w:t>
      </w:r>
      <w:r w:rsidR="004A52BF" w:rsidRPr="002429C3">
        <w:rPr>
          <w:rFonts w:ascii="Calibri" w:eastAsia="Calibri" w:hAnsi="Calibri" w:cs="Times New Roman"/>
          <w:sz w:val="22"/>
          <w:szCs w:val="22"/>
        </w:rPr>
        <w:t xml:space="preserve">. Skolen </w:t>
      </w:r>
      <w:r w:rsidR="005D66F4" w:rsidRPr="002429C3">
        <w:rPr>
          <w:rFonts w:ascii="Calibri" w:eastAsia="Calibri" w:hAnsi="Calibri" w:cs="Times New Roman"/>
          <w:sz w:val="22"/>
          <w:szCs w:val="22"/>
        </w:rPr>
        <w:t xml:space="preserve">sikrer underretning af den eller de </w:t>
      </w:r>
      <w:r w:rsidRPr="002429C3">
        <w:rPr>
          <w:rFonts w:ascii="Calibri" w:eastAsia="Calibri" w:hAnsi="Calibri" w:cs="Times New Roman"/>
          <w:sz w:val="22"/>
          <w:szCs w:val="22"/>
        </w:rPr>
        <w:t>personer, der optages henholdsvis slettes på listen</w:t>
      </w:r>
      <w:r w:rsidR="008232AA" w:rsidRPr="002429C3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06E2035F" w14:textId="5B1FE77C" w:rsidR="00BE07C8" w:rsidRPr="002429C3" w:rsidRDefault="00BE07C8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20055FD" w14:textId="5EAB51C3" w:rsidR="00BE07C8" w:rsidRPr="00BF32EB" w:rsidRDefault="00BE07C8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2429C3">
        <w:rPr>
          <w:rFonts w:ascii="Calibri" w:eastAsia="Calibri" w:hAnsi="Calibri" w:cs="Times New Roman"/>
          <w:sz w:val="22"/>
          <w:szCs w:val="22"/>
        </w:rPr>
        <w:t xml:space="preserve">Stk. 4. Forældremyndighedsindehavere har i kraft af denne </w:t>
      </w:r>
      <w:r w:rsidR="0010338D" w:rsidRPr="002429C3">
        <w:rPr>
          <w:rFonts w:ascii="Calibri" w:eastAsia="Calibri" w:hAnsi="Calibri" w:cs="Times New Roman"/>
          <w:sz w:val="22"/>
          <w:szCs w:val="22"/>
        </w:rPr>
        <w:t>alle rettigheder og pligter i forhold til barn og skolen, som fremgår a</w:t>
      </w:r>
      <w:r w:rsidR="00201967">
        <w:rPr>
          <w:rFonts w:ascii="Calibri" w:eastAsia="Calibri" w:hAnsi="Calibri" w:cs="Times New Roman"/>
          <w:sz w:val="22"/>
          <w:szCs w:val="22"/>
        </w:rPr>
        <w:t xml:space="preserve">f </w:t>
      </w:r>
      <w:hyperlink r:id="rId17" w:history="1">
        <w:r w:rsidR="00201967" w:rsidRPr="00201967">
          <w:rPr>
            <w:rStyle w:val="Hyperlink"/>
            <w:rFonts w:ascii="Calibri" w:eastAsia="Calibri" w:hAnsi="Calibri" w:cs="Times New Roman"/>
            <w:sz w:val="22"/>
            <w:szCs w:val="22"/>
          </w:rPr>
          <w:t>lov om friskoler og private grundskoler m.v.</w:t>
        </w:r>
      </w:hyperlink>
      <w:r w:rsidR="00201967">
        <w:rPr>
          <w:rFonts w:ascii="Calibri" w:eastAsia="Calibri" w:hAnsi="Calibri" w:cs="Times New Roman"/>
          <w:sz w:val="22"/>
          <w:szCs w:val="22"/>
        </w:rPr>
        <w:t xml:space="preserve"> </w:t>
      </w:r>
      <w:r w:rsidR="0010338D" w:rsidRPr="002429C3">
        <w:rPr>
          <w:rFonts w:ascii="Calibri" w:eastAsia="Calibri" w:hAnsi="Calibri" w:cs="Times New Roman"/>
          <w:sz w:val="22"/>
          <w:szCs w:val="22"/>
        </w:rPr>
        <w:t>anden relevant lovgivning i øvrigt</w:t>
      </w:r>
      <w:r w:rsidR="00C9790B">
        <w:rPr>
          <w:rFonts w:ascii="Calibri" w:eastAsia="Calibri" w:hAnsi="Calibri" w:cs="Times New Roman"/>
          <w:sz w:val="22"/>
          <w:szCs w:val="22"/>
        </w:rPr>
        <w:t xml:space="preserve">, </w:t>
      </w:r>
      <w:r w:rsidR="00C9790B" w:rsidRPr="00BF32EB">
        <w:rPr>
          <w:rFonts w:ascii="Calibri" w:eastAsia="Calibri" w:hAnsi="Calibri" w:cs="Times New Roman"/>
          <w:sz w:val="22"/>
          <w:szCs w:val="22"/>
        </w:rPr>
        <w:t>samt nærværende vedtægt</w:t>
      </w:r>
      <w:r w:rsidR="0010338D" w:rsidRPr="00BF32EB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4AC8D715" w14:textId="15F01B12" w:rsidR="002A0EDD" w:rsidRDefault="002A0EDD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9F85AC7" w14:textId="2EC4A88E" w:rsidR="00701EE5" w:rsidRDefault="009F0319" w:rsidP="009F0319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9F0319">
        <w:rPr>
          <w:rFonts w:ascii="Calibri" w:eastAsia="Calibri" w:hAnsi="Calibri" w:cs="Times New Roman"/>
          <w:sz w:val="22"/>
          <w:szCs w:val="22"/>
        </w:rPr>
        <w:t xml:space="preserve">Stk. </w:t>
      </w:r>
      <w:r w:rsidR="00527F45" w:rsidRPr="004270A3">
        <w:rPr>
          <w:rFonts w:ascii="Calibri" w:eastAsia="Calibri" w:hAnsi="Calibri" w:cs="Times New Roman"/>
          <w:sz w:val="22"/>
          <w:szCs w:val="22"/>
        </w:rPr>
        <w:t>5</w:t>
      </w:r>
      <w:r w:rsidRPr="009F0319">
        <w:rPr>
          <w:rFonts w:ascii="Calibri" w:eastAsia="Calibri" w:hAnsi="Calibri" w:cs="Times New Roman"/>
          <w:sz w:val="22"/>
          <w:szCs w:val="22"/>
        </w:rPr>
        <w:t xml:space="preserve">. Det påhviler forældrekredsen at føre tilsyn med skolens almindelige virksomhed, herunder med at skolen giver en undervisning, som står mål med, hvad der almindeligvis kræves i folkeskolen, jf. </w:t>
      </w:r>
      <w:hyperlink r:id="rId18" w:history="1">
        <w:r w:rsidRPr="009F0319">
          <w:rPr>
            <w:rStyle w:val="Hyperlink"/>
            <w:rFonts w:ascii="Calibri" w:eastAsia="Calibri" w:hAnsi="Calibri" w:cs="Times New Roman"/>
            <w:sz w:val="22"/>
            <w:szCs w:val="22"/>
          </w:rPr>
          <w:t>lov om friskoler og private grundskoler m.v.</w:t>
        </w:r>
      </w:hyperlink>
      <w:r w:rsidRPr="009F0319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5840188" w14:textId="4D70C4F4" w:rsidR="00267335" w:rsidRDefault="009F0319" w:rsidP="00267335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</w:pPr>
      <w:r w:rsidRPr="009F0319">
        <w:rPr>
          <w:rFonts w:ascii="Calibri" w:eastAsia="Calibri" w:hAnsi="Calibri" w:cs="Times New Roman"/>
          <w:sz w:val="22"/>
          <w:szCs w:val="22"/>
        </w:rPr>
        <w:t>Tilsynet skal udøves efter de til en hver tid gældende bestemmelser herom i h</w:t>
      </w:r>
      <w:r w:rsidR="002B3028">
        <w:rPr>
          <w:rFonts w:ascii="Calibri" w:eastAsia="Calibri" w:hAnsi="Calibri" w:cs="Times New Roman"/>
          <w:sz w:val="22"/>
          <w:szCs w:val="22"/>
        </w:rPr>
        <w:t>enhold til</w:t>
      </w:r>
      <w:r w:rsidR="00201967" w:rsidRPr="00201967">
        <w:t xml:space="preserve"> </w:t>
      </w:r>
      <w:hyperlink r:id="rId19" w:history="1">
        <w:r w:rsidR="00267335" w:rsidRPr="00267335">
          <w:rPr>
            <w:rStyle w:val="Hyperlink"/>
          </w:rPr>
          <w:t>l</w:t>
        </w:r>
        <w:r w:rsidR="00201967" w:rsidRPr="00267335">
          <w:rPr>
            <w:rStyle w:val="Hyperlink"/>
            <w:rFonts w:ascii="Calibri" w:eastAsia="Calibri" w:hAnsi="Calibri" w:cs="Times New Roman"/>
            <w:sz w:val="22"/>
            <w:szCs w:val="22"/>
          </w:rPr>
          <w:t>ov om friskoler og private grundskoler m.v.</w:t>
        </w:r>
      </w:hyperlink>
      <w:r w:rsidR="002B3028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AE207C5" w14:textId="5A3D7C68" w:rsidR="009F0319" w:rsidRDefault="009F0319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BC7DE35" w14:textId="75C8A20A" w:rsidR="00792C5D" w:rsidRPr="008A3F02" w:rsidRDefault="00347223" w:rsidP="00347223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bCs/>
          <w:sz w:val="22"/>
          <w:szCs w:val="22"/>
        </w:rPr>
      </w:pPr>
      <w:r w:rsidRPr="008A3F02">
        <w:rPr>
          <w:rFonts w:ascii="Calibri" w:eastAsia="Calibri" w:hAnsi="Calibri" w:cs="Times New Roman"/>
          <w:b/>
          <w:bCs/>
          <w:sz w:val="22"/>
          <w:szCs w:val="22"/>
        </w:rPr>
        <w:t>§</w:t>
      </w:r>
      <w:r w:rsidR="008A3F02"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 w:rsidR="008A3F02" w:rsidRPr="008A3F02">
        <w:rPr>
          <w:rFonts w:ascii="Calibri" w:eastAsia="Calibri" w:hAnsi="Calibri" w:cs="Times New Roman"/>
          <w:b/>
          <w:bCs/>
          <w:sz w:val="22"/>
          <w:szCs w:val="22"/>
        </w:rPr>
        <w:t>9.</w:t>
      </w:r>
    </w:p>
    <w:p w14:paraId="6C41E904" w14:textId="61BF31B1" w:rsidR="00FF0AE4" w:rsidRPr="00AC4A59" w:rsidRDefault="00FF0AE4" w:rsidP="00347223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EE22CC3" w14:textId="522C0213" w:rsidR="00664C28" w:rsidRPr="00AC4A59" w:rsidRDefault="00072598" w:rsidP="00664C28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AC4A59">
        <w:rPr>
          <w:rFonts w:ascii="Calibri" w:eastAsia="Calibri" w:hAnsi="Calibri" w:cs="Times New Roman"/>
          <w:sz w:val="22"/>
          <w:szCs w:val="22"/>
        </w:rPr>
        <w:t xml:space="preserve">Skolens skolekreds </w:t>
      </w:r>
      <w:r w:rsidR="005E7EC8" w:rsidRPr="00AC4A59">
        <w:rPr>
          <w:rFonts w:ascii="Calibri" w:eastAsia="Calibri" w:hAnsi="Calibri" w:cs="Times New Roman"/>
          <w:sz w:val="22"/>
          <w:szCs w:val="22"/>
        </w:rPr>
        <w:t>består af forældrekredsen</w:t>
      </w:r>
      <w:r w:rsidR="00657814" w:rsidRPr="00AC4A59">
        <w:rPr>
          <w:rFonts w:ascii="Calibri" w:eastAsia="Calibri" w:hAnsi="Calibri" w:cs="Times New Roman"/>
          <w:sz w:val="22"/>
          <w:szCs w:val="22"/>
        </w:rPr>
        <w:t xml:space="preserve"> samt andre, der af bestyrelsen godkendes som medlemmer. </w:t>
      </w:r>
      <w:r w:rsidR="004C69CA" w:rsidRPr="00AC4A59">
        <w:rPr>
          <w:rFonts w:ascii="Calibri" w:eastAsia="Calibri" w:hAnsi="Calibri" w:cs="Times New Roman"/>
          <w:sz w:val="22"/>
          <w:szCs w:val="22"/>
        </w:rPr>
        <w:t xml:space="preserve">Bestyrelsen kan fastsætte </w:t>
      </w:r>
      <w:r w:rsidR="00F239D3" w:rsidRPr="00AC4A59">
        <w:rPr>
          <w:rFonts w:ascii="Calibri" w:eastAsia="Calibri" w:hAnsi="Calibri" w:cs="Times New Roman"/>
          <w:sz w:val="22"/>
          <w:szCs w:val="22"/>
        </w:rPr>
        <w:t xml:space="preserve">et kontingent for medlemskab af skolekredsen, og hvilke grupper et sådant kontingent omfatter. </w:t>
      </w:r>
      <w:r w:rsidR="002464D8">
        <w:rPr>
          <w:rFonts w:ascii="Calibri" w:eastAsia="Calibri" w:hAnsi="Calibri" w:cs="Times New Roman"/>
          <w:sz w:val="22"/>
          <w:szCs w:val="22"/>
        </w:rPr>
        <w:t xml:space="preserve">Kontingent kan alene omfatte skolekredsmedlemmer, som ikke samtidig er forældre til elever på skolen. </w:t>
      </w:r>
    </w:p>
    <w:p w14:paraId="5C321ACC" w14:textId="093AFB40" w:rsidR="00C22359" w:rsidRPr="00AC4A59" w:rsidRDefault="00C22359" w:rsidP="00664C28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6C57262" w14:textId="1624CC2B" w:rsidR="00C22359" w:rsidRPr="00AC4A59" w:rsidRDefault="00393464" w:rsidP="00664C28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AC4A59">
        <w:rPr>
          <w:rFonts w:ascii="Calibri" w:eastAsia="Calibri" w:hAnsi="Calibri" w:cs="Times New Roman"/>
          <w:sz w:val="22"/>
          <w:szCs w:val="22"/>
        </w:rPr>
        <w:t>Stk</w:t>
      </w:r>
      <w:r w:rsidR="00056822" w:rsidRPr="00AC4A59">
        <w:rPr>
          <w:rFonts w:ascii="Calibri" w:eastAsia="Calibri" w:hAnsi="Calibri" w:cs="Times New Roman"/>
          <w:sz w:val="22"/>
          <w:szCs w:val="22"/>
        </w:rPr>
        <w:t>.</w:t>
      </w:r>
      <w:r w:rsidRPr="00AC4A59">
        <w:rPr>
          <w:rFonts w:ascii="Calibri" w:eastAsia="Calibri" w:hAnsi="Calibri" w:cs="Times New Roman"/>
          <w:sz w:val="22"/>
          <w:szCs w:val="22"/>
        </w:rPr>
        <w:t xml:space="preserve"> 2. </w:t>
      </w:r>
      <w:r w:rsidR="00056822" w:rsidRPr="00AC4A59">
        <w:rPr>
          <w:rFonts w:ascii="Calibri" w:eastAsia="Calibri" w:hAnsi="Calibri" w:cs="Times New Roman"/>
          <w:sz w:val="22"/>
          <w:szCs w:val="22"/>
        </w:rPr>
        <w:t>Medlemskab af skol</w:t>
      </w:r>
      <w:r w:rsidR="004B7568" w:rsidRPr="00AC4A59">
        <w:rPr>
          <w:rFonts w:ascii="Calibri" w:eastAsia="Calibri" w:hAnsi="Calibri" w:cs="Times New Roman"/>
          <w:sz w:val="22"/>
          <w:szCs w:val="22"/>
        </w:rPr>
        <w:t>ekredsen giver adgang til ved fremmøde</w:t>
      </w:r>
      <w:r w:rsidR="00E41882" w:rsidRPr="00AC4A59">
        <w:rPr>
          <w:rFonts w:ascii="Calibri" w:eastAsia="Calibri" w:hAnsi="Calibri" w:cs="Times New Roman"/>
          <w:sz w:val="22"/>
          <w:szCs w:val="22"/>
        </w:rPr>
        <w:t xml:space="preserve"> på generalforsamlingen at afgive stemme og lade sig vælge til [SKOLENAVNS] bestyrelse</w:t>
      </w:r>
      <w:r w:rsidR="00281CD8" w:rsidRPr="00AC4A59">
        <w:rPr>
          <w:rFonts w:ascii="Calibri" w:eastAsia="Calibri" w:hAnsi="Calibri" w:cs="Times New Roman"/>
          <w:sz w:val="22"/>
          <w:szCs w:val="22"/>
        </w:rPr>
        <w:t xml:space="preserve">. Ingen </w:t>
      </w:r>
      <w:r w:rsidR="00D87E87" w:rsidRPr="00AC4A59">
        <w:rPr>
          <w:rFonts w:ascii="Calibri" w:eastAsia="Calibri" w:hAnsi="Calibri" w:cs="Times New Roman"/>
          <w:sz w:val="22"/>
          <w:szCs w:val="22"/>
        </w:rPr>
        <w:t xml:space="preserve">medlemmer af skolekredsen </w:t>
      </w:r>
      <w:r w:rsidR="00281CD8" w:rsidRPr="00AC4A59">
        <w:rPr>
          <w:rFonts w:ascii="Calibri" w:eastAsia="Calibri" w:hAnsi="Calibri" w:cs="Times New Roman"/>
          <w:sz w:val="22"/>
          <w:szCs w:val="22"/>
        </w:rPr>
        <w:t>kan afgive stemme ved fuldmagt</w:t>
      </w:r>
      <w:r w:rsidR="00D87E87" w:rsidRPr="00AC4A59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1CB9406D" w14:textId="09E94EEC" w:rsidR="003C1A71" w:rsidRPr="00AC4A59" w:rsidRDefault="003C1A71" w:rsidP="00664C28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8FD81B2" w14:textId="7E1CB7B9" w:rsidR="00AC66FE" w:rsidRPr="00AC4A59" w:rsidRDefault="003C1A71" w:rsidP="00664C28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AC4A59">
        <w:rPr>
          <w:rFonts w:ascii="Calibri" w:eastAsia="Calibri" w:hAnsi="Calibri" w:cs="Times New Roman"/>
          <w:sz w:val="22"/>
          <w:szCs w:val="22"/>
        </w:rPr>
        <w:t>Stk. 3. Skolens bestyrelse kan suspendere</w:t>
      </w:r>
      <w:r w:rsidR="000A30C8" w:rsidRPr="00AC4A59">
        <w:rPr>
          <w:rFonts w:ascii="Calibri" w:eastAsia="Calibri" w:hAnsi="Calibri" w:cs="Times New Roman"/>
          <w:sz w:val="22"/>
          <w:szCs w:val="22"/>
        </w:rPr>
        <w:t xml:space="preserve"> og ophæve medlemskab af skolekredsen</w:t>
      </w:r>
      <w:r w:rsidR="009A469A">
        <w:rPr>
          <w:rFonts w:ascii="Calibri" w:eastAsia="Calibri" w:hAnsi="Calibri" w:cs="Times New Roman"/>
          <w:sz w:val="22"/>
          <w:szCs w:val="22"/>
        </w:rPr>
        <w:t xml:space="preserve"> </w:t>
      </w:r>
      <w:r w:rsidR="00D23519">
        <w:rPr>
          <w:rFonts w:ascii="Calibri" w:eastAsia="Calibri" w:hAnsi="Calibri" w:cs="Times New Roman"/>
          <w:sz w:val="22"/>
          <w:szCs w:val="22"/>
        </w:rPr>
        <w:t>for medlemmer, som ikke samtidig er medlem af forældrekredsen</w:t>
      </w:r>
      <w:r w:rsidR="00C15F86" w:rsidRPr="00AC4A59">
        <w:rPr>
          <w:rFonts w:ascii="Calibri" w:eastAsia="Calibri" w:hAnsi="Calibri" w:cs="Times New Roman"/>
          <w:sz w:val="22"/>
          <w:szCs w:val="22"/>
        </w:rPr>
        <w:t>. De</w:t>
      </w:r>
      <w:r w:rsidR="000F7F0D" w:rsidRPr="00AC4A59">
        <w:rPr>
          <w:rFonts w:ascii="Calibri" w:eastAsia="Calibri" w:hAnsi="Calibri" w:cs="Times New Roman"/>
          <w:sz w:val="22"/>
          <w:szCs w:val="22"/>
        </w:rPr>
        <w:t>nne eksklusion</w:t>
      </w:r>
      <w:r w:rsidR="006C4DFA" w:rsidRPr="00AC4A59">
        <w:rPr>
          <w:rFonts w:ascii="Calibri" w:eastAsia="Calibri" w:hAnsi="Calibri" w:cs="Times New Roman"/>
          <w:sz w:val="22"/>
          <w:szCs w:val="22"/>
        </w:rPr>
        <w:t xml:space="preserve"> skal være sagligt begrundet enten i misligholdelse af de økonomiske forpligtelser eller i, at fortsat medlemskab er uforeneligt med, at </w:t>
      </w:r>
      <w:r w:rsidR="000F7F0D" w:rsidRPr="00AC4A59">
        <w:rPr>
          <w:rFonts w:ascii="Calibri" w:eastAsia="Calibri" w:hAnsi="Calibri" w:cs="Times New Roman"/>
          <w:sz w:val="22"/>
          <w:szCs w:val="22"/>
        </w:rPr>
        <w:t>skolen</w:t>
      </w:r>
      <w:r w:rsidR="006C4DFA" w:rsidRPr="00AC4A59">
        <w:rPr>
          <w:rFonts w:ascii="Calibri" w:eastAsia="Calibri" w:hAnsi="Calibri" w:cs="Times New Roman"/>
          <w:sz w:val="22"/>
          <w:szCs w:val="22"/>
        </w:rPr>
        <w:t xml:space="preserve"> kan løse sine opgaver</w:t>
      </w:r>
      <w:r w:rsidR="00D52E17" w:rsidRPr="00AC4A59">
        <w:rPr>
          <w:rFonts w:ascii="Calibri" w:eastAsia="Calibri" w:hAnsi="Calibri" w:cs="Times New Roman"/>
          <w:sz w:val="22"/>
          <w:szCs w:val="22"/>
        </w:rPr>
        <w:t xml:space="preserve"> og opfylde sit formål.</w:t>
      </w:r>
      <w:r w:rsidR="00AC66FE" w:rsidRPr="00AC4A59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750E01DA" w14:textId="77777777" w:rsidR="001B5050" w:rsidRPr="00B05222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color w:val="FF0000"/>
          <w:sz w:val="22"/>
          <w:szCs w:val="22"/>
        </w:rPr>
      </w:pPr>
    </w:p>
    <w:p w14:paraId="356A0A32" w14:textId="14895EE3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sz w:val="22"/>
          <w:szCs w:val="22"/>
        </w:rPr>
      </w:pPr>
      <w:r w:rsidRPr="007E3603">
        <w:rPr>
          <w:rFonts w:ascii="Calibri" w:eastAsia="Calibri" w:hAnsi="Calibri" w:cs="Times New Roman"/>
          <w:b/>
          <w:sz w:val="22"/>
          <w:szCs w:val="22"/>
        </w:rPr>
        <w:t xml:space="preserve">§ </w:t>
      </w:r>
      <w:r w:rsidR="008A3F02">
        <w:rPr>
          <w:rFonts w:ascii="Calibri" w:eastAsia="Calibri" w:hAnsi="Calibri" w:cs="Times New Roman"/>
          <w:b/>
          <w:sz w:val="22"/>
          <w:szCs w:val="22"/>
        </w:rPr>
        <w:t>10</w:t>
      </w:r>
      <w:r w:rsidRPr="007E3603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4015FFB3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6FF4035" w14:textId="67C6147F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Ordinær </w:t>
      </w:r>
      <w:r w:rsidR="002429C3" w:rsidRPr="007E3603">
        <w:rPr>
          <w:rFonts w:ascii="Calibri" w:eastAsia="Calibri" w:hAnsi="Calibri" w:cs="Times New Roman"/>
          <w:sz w:val="22"/>
          <w:szCs w:val="22"/>
        </w:rPr>
        <w:t>generalforsamling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afholdes hvert år på skolen eller et andet sted i hjemstedskommunen inden udgangen af </w:t>
      </w:r>
      <w:r w:rsidR="003B0D87" w:rsidRPr="007E3603">
        <w:rPr>
          <w:rFonts w:ascii="Calibri" w:eastAsia="Calibri" w:hAnsi="Calibri" w:cs="Times New Roman"/>
          <w:sz w:val="22"/>
          <w:szCs w:val="22"/>
        </w:rPr>
        <w:t>[ANGIV MÅNED]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. </w:t>
      </w:r>
      <w:r w:rsidR="004E4C1A" w:rsidRPr="007E3603">
        <w:rPr>
          <w:rFonts w:ascii="Calibri" w:eastAsia="Calibri" w:hAnsi="Calibri" w:cs="Times New Roman"/>
          <w:sz w:val="22"/>
          <w:szCs w:val="22"/>
        </w:rPr>
        <w:t xml:space="preserve">På generalforsamlingen kan </w:t>
      </w:r>
      <w:r w:rsidR="00C50A50" w:rsidRPr="007E3603">
        <w:rPr>
          <w:rFonts w:ascii="Calibri" w:eastAsia="Calibri" w:hAnsi="Calibri" w:cs="Times New Roman"/>
          <w:sz w:val="22"/>
          <w:szCs w:val="22"/>
        </w:rPr>
        <w:t xml:space="preserve">skolens forældrekreds </w:t>
      </w:r>
      <w:r w:rsidR="00BC02BE">
        <w:rPr>
          <w:rFonts w:ascii="Calibri" w:eastAsia="Calibri" w:hAnsi="Calibri" w:cs="Times New Roman"/>
          <w:sz w:val="22"/>
          <w:szCs w:val="22"/>
        </w:rPr>
        <w:t xml:space="preserve">og skolekreds </w:t>
      </w:r>
      <w:r w:rsidR="00C50A50" w:rsidRPr="007E3603">
        <w:rPr>
          <w:rFonts w:ascii="Calibri" w:eastAsia="Calibri" w:hAnsi="Calibri" w:cs="Times New Roman"/>
          <w:sz w:val="22"/>
          <w:szCs w:val="22"/>
        </w:rPr>
        <w:t xml:space="preserve">deltage </w:t>
      </w:r>
      <w:r w:rsidR="00F26FD5" w:rsidRPr="007E3603">
        <w:rPr>
          <w:rFonts w:ascii="Calibri" w:eastAsia="Calibri" w:hAnsi="Calibri" w:cs="Times New Roman"/>
          <w:sz w:val="22"/>
          <w:szCs w:val="22"/>
        </w:rPr>
        <w:t>med stemmeret.</w:t>
      </w:r>
    </w:p>
    <w:p w14:paraId="38C79905" w14:textId="77777777" w:rsidR="00424946" w:rsidRDefault="00424946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766B507" w14:textId="043D252B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Stk. 2. </w:t>
      </w:r>
      <w:r w:rsidR="005D051E" w:rsidRPr="007E3603">
        <w:rPr>
          <w:rFonts w:ascii="Calibri" w:eastAsia="Calibri" w:hAnsi="Calibri" w:cs="Times New Roman"/>
          <w:sz w:val="22"/>
          <w:szCs w:val="22"/>
        </w:rPr>
        <w:t>Generalforsamlingen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indkaldes af bestyrelse</w:t>
      </w:r>
      <w:r w:rsidR="001B4F57">
        <w:rPr>
          <w:rFonts w:ascii="Calibri" w:eastAsia="Calibri" w:hAnsi="Calibri" w:cs="Times New Roman"/>
          <w:sz w:val="22"/>
          <w:szCs w:val="22"/>
        </w:rPr>
        <w:t>n efter den fremgangsmåde, som foreskrives af bestyrelsens forretningsorden</w:t>
      </w:r>
      <w:r w:rsidR="00CD157B">
        <w:rPr>
          <w:rFonts w:ascii="Calibri" w:eastAsia="Calibri" w:hAnsi="Calibri" w:cs="Times New Roman"/>
          <w:sz w:val="22"/>
          <w:szCs w:val="22"/>
        </w:rPr>
        <w:t xml:space="preserve"> 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med mindst 14 dages varsel med angivelse af dagsorden. </w:t>
      </w:r>
    </w:p>
    <w:p w14:paraId="1A3BC08F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15700D3" w14:textId="4D11BDC8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Stk. 3. Indkaldelsen til ordinær</w:t>
      </w:r>
      <w:r w:rsidR="00EE09A4" w:rsidRPr="007E3603">
        <w:rPr>
          <w:rFonts w:ascii="Calibri" w:eastAsia="Calibri" w:hAnsi="Calibri" w:cs="Times New Roman"/>
          <w:sz w:val="22"/>
          <w:szCs w:val="22"/>
        </w:rPr>
        <w:t xml:space="preserve"> generalforsamling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skal mindst indeholde følgende dagsorden:</w:t>
      </w:r>
    </w:p>
    <w:p w14:paraId="01C74E16" w14:textId="77777777" w:rsidR="001B5050" w:rsidRPr="007E3603" w:rsidRDefault="001B5050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Valg af dirigent. </w:t>
      </w:r>
    </w:p>
    <w:p w14:paraId="560B54A5" w14:textId="77777777" w:rsidR="001B5050" w:rsidRPr="007E3603" w:rsidRDefault="001B5050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Bestyrelsen aflægger beretning.</w:t>
      </w:r>
    </w:p>
    <w:p w14:paraId="0BBB1B31" w14:textId="5EE683A2" w:rsidR="001B5050" w:rsidRPr="007E3603" w:rsidRDefault="001B5050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Bestyrelsen forelægger det reviderede og godkendte årsrapport </w:t>
      </w:r>
      <w:r w:rsidR="002151CB" w:rsidRPr="007E3603">
        <w:rPr>
          <w:rFonts w:ascii="Calibri" w:eastAsia="Calibri" w:hAnsi="Calibri" w:cs="Times New Roman"/>
          <w:sz w:val="22"/>
          <w:szCs w:val="22"/>
        </w:rPr>
        <w:t xml:space="preserve">og -regnskab </w:t>
      </w:r>
      <w:r w:rsidRPr="007E3603">
        <w:rPr>
          <w:rFonts w:ascii="Calibri" w:eastAsia="Calibri" w:hAnsi="Calibri" w:cs="Times New Roman"/>
          <w:sz w:val="22"/>
          <w:szCs w:val="22"/>
        </w:rPr>
        <w:t>til orientering.</w:t>
      </w:r>
      <w:r w:rsidR="00090B2B" w:rsidRPr="007E3603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240ED87B" w14:textId="21773F96" w:rsidR="001B5050" w:rsidRPr="007E3603" w:rsidRDefault="001B5050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Bestyrelsen forelægger det vedtagne budget </w:t>
      </w:r>
      <w:r w:rsidR="00E64F62" w:rsidRPr="007E3603">
        <w:rPr>
          <w:rFonts w:ascii="Calibri" w:eastAsia="Calibri" w:hAnsi="Calibri" w:cs="Times New Roman"/>
          <w:sz w:val="22"/>
          <w:szCs w:val="22"/>
        </w:rPr>
        <w:t xml:space="preserve">inklusive budgetoverslag for min. to efterfølgende budgetår </w:t>
      </w:r>
      <w:r w:rsidRPr="007E3603">
        <w:rPr>
          <w:rFonts w:ascii="Calibri" w:eastAsia="Calibri" w:hAnsi="Calibri" w:cs="Times New Roman"/>
          <w:sz w:val="22"/>
          <w:szCs w:val="22"/>
        </w:rPr>
        <w:t>til orientering.</w:t>
      </w:r>
    </w:p>
    <w:p w14:paraId="6893AA91" w14:textId="77777777" w:rsidR="001B5050" w:rsidRPr="007E3603" w:rsidRDefault="001B5050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Valg af bestyrelsesmedlemmer.</w:t>
      </w:r>
    </w:p>
    <w:p w14:paraId="04036C3F" w14:textId="41202BE4" w:rsidR="001B5050" w:rsidRPr="007E3603" w:rsidRDefault="004B577A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V</w:t>
      </w:r>
      <w:r w:rsidR="001B5050" w:rsidRPr="007E3603">
        <w:rPr>
          <w:rFonts w:ascii="Calibri" w:eastAsia="Calibri" w:hAnsi="Calibri" w:cs="Times New Roman"/>
          <w:sz w:val="22"/>
          <w:szCs w:val="22"/>
        </w:rPr>
        <w:t>alg af suppleanter.</w:t>
      </w:r>
    </w:p>
    <w:p w14:paraId="125C7220" w14:textId="77777777" w:rsidR="001B5050" w:rsidRPr="007E3603" w:rsidRDefault="001B5050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Behandling af indkomne forslag.</w:t>
      </w:r>
    </w:p>
    <w:p w14:paraId="7F92E2CE" w14:textId="77777777" w:rsidR="001B5050" w:rsidRPr="007E3603" w:rsidRDefault="001B5050" w:rsidP="00FB6E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Eventuelt.</w:t>
      </w:r>
    </w:p>
    <w:p w14:paraId="4113E6FB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39105A0" w14:textId="05E2AC29" w:rsid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Stk. 4. Forslag, som ønskes behandlet på de</w:t>
      </w:r>
      <w:r w:rsidR="00EC3B64" w:rsidRPr="007E3603">
        <w:rPr>
          <w:rFonts w:ascii="Calibri" w:eastAsia="Calibri" w:hAnsi="Calibri" w:cs="Times New Roman"/>
          <w:sz w:val="22"/>
          <w:szCs w:val="22"/>
        </w:rPr>
        <w:t>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ordinære </w:t>
      </w:r>
      <w:r w:rsidR="00EC3B64" w:rsidRPr="007E3603">
        <w:rPr>
          <w:rFonts w:ascii="Calibri" w:eastAsia="Calibri" w:hAnsi="Calibri" w:cs="Times New Roman"/>
          <w:sz w:val="22"/>
          <w:szCs w:val="22"/>
        </w:rPr>
        <w:t>generalforsamling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, skal være bestyrelsen i hænde senest </w:t>
      </w:r>
      <w:r w:rsidR="00B76957" w:rsidRPr="007E3603">
        <w:rPr>
          <w:rFonts w:ascii="Calibri" w:eastAsia="Calibri" w:hAnsi="Calibri" w:cs="Times New Roman"/>
          <w:sz w:val="22"/>
          <w:szCs w:val="22"/>
        </w:rPr>
        <w:t xml:space="preserve">[ANGIV HVORNÅR </w:t>
      </w:r>
      <w:r w:rsidR="00A54FE9" w:rsidRPr="007E3603">
        <w:rPr>
          <w:rFonts w:ascii="Calibri" w:eastAsia="Calibri" w:hAnsi="Calibri" w:cs="Times New Roman"/>
          <w:sz w:val="22"/>
          <w:szCs w:val="22"/>
        </w:rPr>
        <w:t>FORSLAG TIL BEHANDLING SKAL VÆRE MODTAGET FORUD FOR GENERALFORSAMLINGEN OG AF HVEM].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Forslag skal bekendtgøres for </w:t>
      </w:r>
      <w:r w:rsidR="00C54F6F" w:rsidRPr="007E3603">
        <w:rPr>
          <w:rFonts w:ascii="Calibri" w:eastAsia="Calibri" w:hAnsi="Calibri" w:cs="Times New Roman"/>
          <w:sz w:val="22"/>
          <w:szCs w:val="22"/>
        </w:rPr>
        <w:t>deltagerne på generalforsamlingen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senest ved </w:t>
      </w:r>
      <w:r w:rsidR="00DF75D7">
        <w:rPr>
          <w:rFonts w:ascii="Calibri" w:eastAsia="Calibri" w:hAnsi="Calibri" w:cs="Times New Roman"/>
          <w:sz w:val="22"/>
          <w:szCs w:val="22"/>
        </w:rPr>
        <w:t xml:space="preserve">udsendelse af dagsorden for denne. </w:t>
      </w:r>
    </w:p>
    <w:p w14:paraId="1BF2FD76" w14:textId="53F258D4" w:rsidR="00455FAE" w:rsidRDefault="00455FA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346A95D" w14:textId="3FF93804" w:rsidR="00455FAE" w:rsidRPr="00636D4B" w:rsidRDefault="00455FA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636D4B">
        <w:rPr>
          <w:rFonts w:ascii="Calibri" w:eastAsia="Calibri" w:hAnsi="Calibri" w:cs="Times New Roman"/>
          <w:sz w:val="22"/>
          <w:szCs w:val="22"/>
        </w:rPr>
        <w:t>Forslag, der vedrører bestyrelsens overordnede ledelse, kan kun resultere i beslutninger på baggrund af en indstilling fra bestyrelsen</w:t>
      </w:r>
      <w:r w:rsidR="001B78BD" w:rsidRPr="00636D4B">
        <w:rPr>
          <w:rFonts w:ascii="Calibri" w:eastAsia="Calibri" w:hAnsi="Calibri" w:cs="Times New Roman"/>
          <w:sz w:val="22"/>
          <w:szCs w:val="22"/>
        </w:rPr>
        <w:t>. Generalforsamlingen kan ikke træffe beslutning om bestyrelsens overordnede ledelse, ude</w:t>
      </w:r>
      <w:r w:rsidR="004F0948">
        <w:rPr>
          <w:rFonts w:ascii="Calibri" w:eastAsia="Calibri" w:hAnsi="Calibri" w:cs="Times New Roman"/>
          <w:sz w:val="22"/>
          <w:szCs w:val="22"/>
        </w:rPr>
        <w:t>n</w:t>
      </w:r>
      <w:r w:rsidR="001B78BD" w:rsidRPr="00636D4B">
        <w:rPr>
          <w:rFonts w:ascii="Calibri" w:eastAsia="Calibri" w:hAnsi="Calibri" w:cs="Times New Roman"/>
          <w:sz w:val="22"/>
          <w:szCs w:val="22"/>
        </w:rPr>
        <w:t xml:space="preserve"> at bestyrelsen er enig heri. </w:t>
      </w:r>
    </w:p>
    <w:p w14:paraId="5D9187D1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3143BB6" w14:textId="75B64295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Stk. 5. Hver </w:t>
      </w:r>
      <w:r w:rsidR="009624F8" w:rsidRPr="007E3603">
        <w:rPr>
          <w:rFonts w:ascii="Calibri" w:eastAsia="Calibri" w:hAnsi="Calibri" w:cs="Times New Roman"/>
          <w:sz w:val="22"/>
          <w:szCs w:val="22"/>
        </w:rPr>
        <w:t>stemmeberettiget deltager på generalforsamlingen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har én stemme. </w:t>
      </w:r>
    </w:p>
    <w:p w14:paraId="2A438657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B858D8B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Stk. 6. Der kan kun gives fuldmagt til en person, med hvem man har fælles forældremyndighed over et barn på skolen.</w:t>
      </w:r>
    </w:p>
    <w:p w14:paraId="4D941ACF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45D56738" w14:textId="6ABA466D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Stk. 7. </w:t>
      </w:r>
      <w:r w:rsidR="0025714F" w:rsidRPr="007E3603">
        <w:rPr>
          <w:rFonts w:ascii="Calibri" w:eastAsia="Calibri" w:hAnsi="Calibri" w:cs="Times New Roman"/>
          <w:sz w:val="22"/>
          <w:szCs w:val="22"/>
        </w:rPr>
        <w:t xml:space="preserve">Generalforsamlingen 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er beslutningsdygtig uden hensyn til antallet af fremmødte medlemmer. </w:t>
      </w:r>
      <w:r w:rsidR="0025714F" w:rsidRPr="007E3603">
        <w:rPr>
          <w:rFonts w:ascii="Calibri" w:eastAsia="Calibri" w:hAnsi="Calibri" w:cs="Times New Roman"/>
          <w:sz w:val="22"/>
          <w:szCs w:val="22"/>
        </w:rPr>
        <w:t>På skolens generalfor</w:t>
      </w:r>
      <w:r w:rsidR="00314249" w:rsidRPr="007E3603">
        <w:rPr>
          <w:rFonts w:ascii="Calibri" w:eastAsia="Calibri" w:hAnsi="Calibri" w:cs="Times New Roman"/>
          <w:sz w:val="22"/>
          <w:szCs w:val="22"/>
        </w:rPr>
        <w:t>s</w:t>
      </w:r>
      <w:r w:rsidR="0025714F" w:rsidRPr="007E3603">
        <w:rPr>
          <w:rFonts w:ascii="Calibri" w:eastAsia="Calibri" w:hAnsi="Calibri" w:cs="Times New Roman"/>
          <w:sz w:val="22"/>
          <w:szCs w:val="22"/>
        </w:rPr>
        <w:t xml:space="preserve">amling </w:t>
      </w:r>
      <w:r w:rsidR="00314249" w:rsidRPr="007E3603">
        <w:rPr>
          <w:rFonts w:ascii="Calibri" w:eastAsia="Calibri" w:hAnsi="Calibri" w:cs="Times New Roman"/>
          <w:sz w:val="22"/>
          <w:szCs w:val="22"/>
        </w:rPr>
        <w:t xml:space="preserve">træffes beslutninger ved </w:t>
      </w:r>
      <w:r w:rsidRPr="007E3603">
        <w:rPr>
          <w:rFonts w:ascii="Calibri" w:eastAsia="Calibri" w:hAnsi="Calibri" w:cs="Times New Roman"/>
          <w:sz w:val="22"/>
          <w:szCs w:val="22"/>
        </w:rPr>
        <w:t>almindelig stemmeflerhed.</w:t>
      </w:r>
    </w:p>
    <w:p w14:paraId="26E59807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105FF5C" w14:textId="208FF219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Stk. 8. </w:t>
      </w:r>
      <w:r w:rsidR="00314249" w:rsidRPr="007E3603">
        <w:rPr>
          <w:rFonts w:ascii="Calibri" w:eastAsia="Calibri" w:hAnsi="Calibri" w:cs="Times New Roman"/>
          <w:sz w:val="22"/>
          <w:szCs w:val="22"/>
        </w:rPr>
        <w:t>Generalforsamlingen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træffer selv afgørelse om, hvorvidt personer uden for forældre</w:t>
      </w:r>
      <w:r w:rsidR="008A4AB9">
        <w:rPr>
          <w:rFonts w:ascii="Calibri" w:eastAsia="Calibri" w:hAnsi="Calibri" w:cs="Times New Roman"/>
          <w:sz w:val="22"/>
          <w:szCs w:val="22"/>
        </w:rPr>
        <w:t>- og skole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kredsen kan deltage i </w:t>
      </w:r>
      <w:r w:rsidR="00F6666C" w:rsidRPr="007E3603">
        <w:rPr>
          <w:rFonts w:ascii="Calibri" w:eastAsia="Calibri" w:hAnsi="Calibri" w:cs="Times New Roman"/>
          <w:sz w:val="22"/>
          <w:szCs w:val="22"/>
        </w:rPr>
        <w:t>generalforsamlingen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og i givet fald hvilke personer.</w:t>
      </w:r>
    </w:p>
    <w:p w14:paraId="6E225CD0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74F8316" w14:textId="461C31F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Stk. 9. Der skal føres protokol over det på </w:t>
      </w:r>
      <w:r w:rsidR="005A3CC8" w:rsidRPr="007E3603">
        <w:rPr>
          <w:rFonts w:ascii="Calibri" w:eastAsia="Calibri" w:hAnsi="Calibri" w:cs="Times New Roman"/>
          <w:sz w:val="22"/>
          <w:szCs w:val="22"/>
        </w:rPr>
        <w:t>generalforsamlingen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vedtagne. Protokollen skal underskrives af dirigenten.</w:t>
      </w:r>
    </w:p>
    <w:p w14:paraId="0064AFA6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1B31FD0" w14:textId="397D31FE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Stk. 10. Valghandlinger skal være hemmelige, hvis </w:t>
      </w:r>
      <w:r w:rsidR="00F50261" w:rsidRPr="007E3603">
        <w:rPr>
          <w:rFonts w:ascii="Calibri" w:eastAsia="Calibri" w:hAnsi="Calibri" w:cs="Times New Roman"/>
          <w:sz w:val="22"/>
          <w:szCs w:val="22"/>
        </w:rPr>
        <w:t>én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eller flere</w:t>
      </w:r>
      <w:r w:rsidR="00F50261" w:rsidRPr="007E3603">
        <w:rPr>
          <w:rFonts w:ascii="Calibri" w:eastAsia="Calibri" w:hAnsi="Calibri" w:cs="Times New Roman"/>
          <w:sz w:val="22"/>
          <w:szCs w:val="22"/>
        </w:rPr>
        <w:t xml:space="preserve"> deltagere på generalforsamlingen </w:t>
      </w:r>
      <w:r w:rsidRPr="007E3603">
        <w:rPr>
          <w:rFonts w:ascii="Calibri" w:eastAsia="Calibri" w:hAnsi="Calibri" w:cs="Times New Roman"/>
          <w:sz w:val="22"/>
          <w:szCs w:val="22"/>
        </w:rPr>
        <w:t>ønsker det.</w:t>
      </w:r>
    </w:p>
    <w:p w14:paraId="30423EB8" w14:textId="77777777" w:rsidR="00693D26" w:rsidRDefault="00693D26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6C33E75" w14:textId="0291D919" w:rsidR="001B5050" w:rsidRPr="00C54A3D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Stk. 11. Ekstraordinær</w:t>
      </w:r>
      <w:r w:rsidR="0053714A" w:rsidRPr="007E3603">
        <w:rPr>
          <w:rFonts w:ascii="Calibri" w:eastAsia="Calibri" w:hAnsi="Calibri" w:cs="Times New Roman"/>
          <w:sz w:val="22"/>
          <w:szCs w:val="22"/>
        </w:rPr>
        <w:t xml:space="preserve"> generalforsamling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afholdes, når skolens bestyrelse beslutter det. Ekstraordinær</w:t>
      </w:r>
      <w:r w:rsidR="0053714A" w:rsidRPr="007E3603">
        <w:rPr>
          <w:rFonts w:ascii="Calibri" w:eastAsia="Calibri" w:hAnsi="Calibri" w:cs="Times New Roman"/>
          <w:sz w:val="22"/>
          <w:szCs w:val="22"/>
        </w:rPr>
        <w:t xml:space="preserve"> generalforsamling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skal i øvrigt indkaldes af bestyrelsen, når </w:t>
      </w:r>
      <w:r w:rsidR="008E19C4" w:rsidRPr="007E3603">
        <w:rPr>
          <w:rFonts w:ascii="Calibri" w:eastAsia="Calibri" w:hAnsi="Calibri" w:cs="Times New Roman"/>
          <w:sz w:val="22"/>
          <w:szCs w:val="22"/>
        </w:rPr>
        <w:t>[ANGIV HVILKET MINDRETAL] af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medlemmer</w:t>
      </w:r>
      <w:r w:rsidR="00661AF3" w:rsidRPr="007E3603">
        <w:rPr>
          <w:rFonts w:ascii="Calibri" w:eastAsia="Calibri" w:hAnsi="Calibri" w:cs="Times New Roman"/>
          <w:sz w:val="22"/>
          <w:szCs w:val="22"/>
        </w:rPr>
        <w:t>ne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af</w:t>
      </w:r>
      <w:r w:rsidR="00661AF3" w:rsidRPr="007E3603">
        <w:rPr>
          <w:rFonts w:ascii="Calibri" w:eastAsia="Calibri" w:hAnsi="Calibri" w:cs="Times New Roman"/>
          <w:sz w:val="22"/>
          <w:szCs w:val="22"/>
        </w:rPr>
        <w:t xml:space="preserve"> den siddende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bestyrelse eller </w:t>
      </w:r>
      <w:r w:rsidR="00661AF3" w:rsidRPr="007E3603">
        <w:rPr>
          <w:rFonts w:ascii="Calibri" w:eastAsia="Calibri" w:hAnsi="Calibri" w:cs="Times New Roman"/>
          <w:sz w:val="22"/>
          <w:szCs w:val="22"/>
        </w:rPr>
        <w:t xml:space="preserve">[ANGIV </w:t>
      </w:r>
      <w:r w:rsidR="00DB0312">
        <w:rPr>
          <w:rFonts w:ascii="Calibri" w:eastAsia="Calibri" w:hAnsi="Calibri" w:cs="Times New Roman"/>
          <w:sz w:val="22"/>
          <w:szCs w:val="22"/>
        </w:rPr>
        <w:t>ANDEL AF</w:t>
      </w:r>
      <w:r w:rsidR="00661AF3" w:rsidRPr="007E3603">
        <w:rPr>
          <w:rFonts w:ascii="Calibri" w:eastAsia="Calibri" w:hAnsi="Calibri" w:cs="Times New Roman"/>
          <w:sz w:val="22"/>
          <w:szCs w:val="22"/>
        </w:rPr>
        <w:t>]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 medlemmer af forældrekredsen skriftligt kræver det. Indkaldelsen sker som ved ordinær</w:t>
      </w:r>
      <w:r w:rsidR="004A53F3" w:rsidRPr="007E3603">
        <w:rPr>
          <w:rFonts w:ascii="Calibri" w:eastAsia="Calibri" w:hAnsi="Calibri" w:cs="Times New Roman"/>
          <w:sz w:val="22"/>
          <w:szCs w:val="22"/>
        </w:rPr>
        <w:t xml:space="preserve"> generalforsamling</w:t>
      </w:r>
      <w:r w:rsidRPr="007E3603">
        <w:rPr>
          <w:rFonts w:ascii="Calibri" w:eastAsia="Calibri" w:hAnsi="Calibri" w:cs="Times New Roman"/>
          <w:sz w:val="22"/>
          <w:szCs w:val="22"/>
        </w:rPr>
        <w:t>.</w:t>
      </w:r>
      <w:r w:rsidR="005E2DFA">
        <w:rPr>
          <w:rFonts w:ascii="Calibri" w:eastAsia="Calibri" w:hAnsi="Calibri" w:cs="Times New Roman"/>
          <w:sz w:val="22"/>
          <w:szCs w:val="22"/>
        </w:rPr>
        <w:t xml:space="preserve"> </w:t>
      </w:r>
      <w:r w:rsidR="005E2DFA" w:rsidRPr="00C54A3D">
        <w:rPr>
          <w:rFonts w:ascii="Calibri" w:eastAsia="Calibri" w:hAnsi="Calibri" w:cs="Times New Roman"/>
          <w:sz w:val="22"/>
          <w:szCs w:val="22"/>
        </w:rPr>
        <w:t>Dagsorden</w:t>
      </w:r>
      <w:r w:rsidR="00674C90" w:rsidRPr="00C54A3D">
        <w:rPr>
          <w:rFonts w:ascii="Calibri" w:eastAsia="Calibri" w:hAnsi="Calibri" w:cs="Times New Roman"/>
          <w:sz w:val="22"/>
          <w:szCs w:val="22"/>
        </w:rPr>
        <w:t xml:space="preserve"> skal oplyses ved indkaldelsen.</w:t>
      </w:r>
    </w:p>
    <w:p w14:paraId="26B729C7" w14:textId="6521A583" w:rsidR="00090B2B" w:rsidRDefault="00090B2B" w:rsidP="009D407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6D782C2" w14:textId="77777777" w:rsidR="00883B48" w:rsidRPr="00C54A3D" w:rsidRDefault="00883B48" w:rsidP="009D407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1929DAC" w14:textId="2CDDA7B0" w:rsidR="001B5050" w:rsidRPr="006F30A0" w:rsidRDefault="001B5050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bookmarkStart w:id="5" w:name="_Toc121130576"/>
      <w:r w:rsidRPr="006F30A0">
        <w:rPr>
          <w:rFonts w:eastAsia="Calibri"/>
          <w:b/>
          <w:bCs/>
          <w:sz w:val="28"/>
          <w:szCs w:val="28"/>
        </w:rPr>
        <w:t xml:space="preserve">ÅRSRAPPORT </w:t>
      </w:r>
      <w:r w:rsidR="002B26AD" w:rsidRPr="006F30A0">
        <w:rPr>
          <w:rFonts w:eastAsia="Calibri"/>
          <w:b/>
          <w:bCs/>
          <w:sz w:val="28"/>
          <w:szCs w:val="28"/>
        </w:rPr>
        <w:t>SAMT</w:t>
      </w:r>
      <w:r w:rsidRPr="006F30A0">
        <w:rPr>
          <w:rFonts w:eastAsia="Calibri"/>
          <w:b/>
          <w:bCs/>
          <w:sz w:val="28"/>
          <w:szCs w:val="28"/>
        </w:rPr>
        <w:t xml:space="preserve"> FORÆLDREKREDSENS OG DE ANSATTES INDBLIK I BUDGETTER, ÅRSRAPPORTER OG REVISIONSPROTOKOL</w:t>
      </w:r>
      <w:bookmarkEnd w:id="5"/>
    </w:p>
    <w:p w14:paraId="40B794F1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szCs w:val="20"/>
          <w:lang w:eastAsia="da-DK"/>
        </w:rPr>
      </w:pPr>
    </w:p>
    <w:p w14:paraId="5DD9CA00" w14:textId="006344FA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sz w:val="22"/>
          <w:szCs w:val="22"/>
        </w:rPr>
      </w:pPr>
      <w:r w:rsidRPr="007E3603">
        <w:rPr>
          <w:rFonts w:ascii="Calibri" w:eastAsia="Calibri" w:hAnsi="Calibri" w:cs="Times New Roman"/>
          <w:b/>
          <w:sz w:val="22"/>
          <w:szCs w:val="22"/>
        </w:rPr>
        <w:t>§ 1</w:t>
      </w:r>
      <w:r w:rsidR="004270A3">
        <w:rPr>
          <w:rFonts w:ascii="Calibri" w:eastAsia="Calibri" w:hAnsi="Calibri" w:cs="Times New Roman"/>
          <w:b/>
          <w:sz w:val="22"/>
          <w:szCs w:val="22"/>
        </w:rPr>
        <w:t>1</w:t>
      </w:r>
      <w:r w:rsidRPr="007E3603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072743C9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Egyptian505 BT" w:eastAsia="Times New Roman" w:hAnsi="Egyptian505 BT" w:cs="Times New Roman"/>
          <w:b/>
          <w:szCs w:val="20"/>
          <w:lang w:eastAsia="da-DK"/>
        </w:rPr>
      </w:pPr>
    </w:p>
    <w:p w14:paraId="08602B13" w14:textId="4C3A63FE" w:rsid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Bestyrelsen er ansvarlig for, at der hvert år i overensstemmelse med gældende regler udarbejdes en retvisende årsrapport, som i overensstemmelse med gældende regler underkastes betryggende revision af en revisor valgt af bestyrelsen.</w:t>
      </w:r>
    </w:p>
    <w:p w14:paraId="771ADFE9" w14:textId="5D0CE946" w:rsidR="00C47207" w:rsidRDefault="00C47207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35E178B" w14:textId="376BEE04" w:rsidR="00C47207" w:rsidRPr="007E3603" w:rsidRDefault="00C47207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Stk. 2. </w:t>
      </w:r>
      <w:r w:rsidR="00B14E1E">
        <w:rPr>
          <w:rFonts w:ascii="Calibri" w:eastAsia="Calibri" w:hAnsi="Calibri" w:cs="Times New Roman"/>
          <w:sz w:val="22"/>
          <w:szCs w:val="22"/>
        </w:rPr>
        <w:t xml:space="preserve">Regnskabsåret følger kalenderåret. </w:t>
      </w:r>
      <w:r w:rsidR="0070793E">
        <w:rPr>
          <w:rFonts w:ascii="Calibri" w:eastAsia="Calibri" w:hAnsi="Calibri" w:cs="Times New Roman"/>
          <w:sz w:val="22"/>
          <w:szCs w:val="22"/>
        </w:rPr>
        <w:t>Revisionen af årsrapporten skal være afsluttet senest 1. april</w:t>
      </w:r>
      <w:r w:rsidR="00EF5A4F">
        <w:rPr>
          <w:rFonts w:ascii="Calibri" w:eastAsia="Calibri" w:hAnsi="Calibri" w:cs="Times New Roman"/>
          <w:sz w:val="22"/>
          <w:szCs w:val="22"/>
        </w:rPr>
        <w:t xml:space="preserve"> i kalenderåret umiddelbart efter regnskabsåret</w:t>
      </w:r>
      <w:r w:rsidR="003F5DA0">
        <w:rPr>
          <w:rFonts w:ascii="Calibri" w:eastAsia="Calibri" w:hAnsi="Calibri" w:cs="Times New Roman"/>
          <w:sz w:val="22"/>
          <w:szCs w:val="22"/>
        </w:rPr>
        <w:t>. Den reviderede årsrapport tilstilles bestyrelsen til godkendelse.</w:t>
      </w:r>
    </w:p>
    <w:p w14:paraId="6C611C17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szCs w:val="20"/>
          <w:lang w:eastAsia="da-DK"/>
        </w:rPr>
      </w:pPr>
    </w:p>
    <w:p w14:paraId="647F944A" w14:textId="40E004B9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sz w:val="22"/>
          <w:szCs w:val="22"/>
        </w:rPr>
      </w:pPr>
      <w:r w:rsidRPr="007E3603">
        <w:rPr>
          <w:rFonts w:ascii="Calibri" w:eastAsia="Calibri" w:hAnsi="Calibri" w:cs="Times New Roman"/>
          <w:b/>
          <w:sz w:val="22"/>
          <w:szCs w:val="22"/>
        </w:rPr>
        <w:t>§ 1</w:t>
      </w:r>
      <w:r w:rsidR="004270A3">
        <w:rPr>
          <w:rFonts w:ascii="Calibri" w:eastAsia="Calibri" w:hAnsi="Calibri" w:cs="Times New Roman"/>
          <w:b/>
          <w:sz w:val="22"/>
          <w:szCs w:val="22"/>
        </w:rPr>
        <w:t>2</w:t>
      </w:r>
      <w:r w:rsidRPr="007E3603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0D68D77E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szCs w:val="20"/>
          <w:lang w:eastAsia="da-DK"/>
        </w:rPr>
      </w:pPr>
    </w:p>
    <w:p w14:paraId="388F5747" w14:textId="77777777" w:rsidR="00FD3A8E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Medlemmer af forældrekredsen og ansatte ved skolen har efter anmodning ret til at få indblik i budgetter og regnskaber, som bestyrelsen har godkendt, samt i revisionsprotokollen. Der er dog ikke ret til indblik i oplysninger, som er omfattet af forvaltningslovens regler om tavshedspligt. </w:t>
      </w:r>
    </w:p>
    <w:p w14:paraId="14B128A3" w14:textId="77777777" w:rsidR="00FD3A8E" w:rsidRDefault="00FD3A8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A1FB2E0" w14:textId="6E141D33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Bestyrelsen kan udstrække denne ret til også at omfatte andre personer. </w:t>
      </w:r>
    </w:p>
    <w:p w14:paraId="7D1DF464" w14:textId="1B1652DF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szCs w:val="20"/>
          <w:lang w:eastAsia="da-DK"/>
        </w:rPr>
      </w:pPr>
    </w:p>
    <w:p w14:paraId="4275EAE3" w14:textId="77777777" w:rsidR="00597277" w:rsidRPr="007E3603" w:rsidRDefault="00597277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szCs w:val="20"/>
          <w:lang w:eastAsia="da-DK"/>
        </w:rPr>
      </w:pPr>
    </w:p>
    <w:p w14:paraId="0135A94D" w14:textId="44232013" w:rsidR="001B5050" w:rsidRPr="006F30A0" w:rsidRDefault="001B5050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bookmarkStart w:id="6" w:name="_Toc121130577"/>
      <w:r w:rsidRPr="006F30A0">
        <w:rPr>
          <w:rFonts w:eastAsia="Calibri"/>
          <w:b/>
          <w:bCs/>
          <w:sz w:val="28"/>
          <w:szCs w:val="28"/>
        </w:rPr>
        <w:t>TEGNINGSRET</w:t>
      </w:r>
      <w:bookmarkEnd w:id="6"/>
    </w:p>
    <w:p w14:paraId="02ACA3F3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bCs/>
          <w:szCs w:val="20"/>
          <w:lang w:eastAsia="da-DK"/>
        </w:rPr>
      </w:pPr>
    </w:p>
    <w:p w14:paraId="341A64DD" w14:textId="4EA5DB52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sz w:val="22"/>
          <w:szCs w:val="22"/>
        </w:rPr>
      </w:pPr>
      <w:r w:rsidRPr="007E3603">
        <w:rPr>
          <w:rFonts w:ascii="Calibri" w:eastAsia="Calibri" w:hAnsi="Calibri" w:cs="Times New Roman"/>
          <w:b/>
          <w:sz w:val="22"/>
          <w:szCs w:val="22"/>
        </w:rPr>
        <w:t>§ 1</w:t>
      </w:r>
      <w:r w:rsidR="004270A3">
        <w:rPr>
          <w:rFonts w:ascii="Calibri" w:eastAsia="Calibri" w:hAnsi="Calibri" w:cs="Times New Roman"/>
          <w:b/>
          <w:sz w:val="22"/>
          <w:szCs w:val="22"/>
        </w:rPr>
        <w:t>3</w:t>
      </w:r>
      <w:r w:rsidRPr="007E3603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739C517A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bCs/>
          <w:szCs w:val="20"/>
          <w:lang w:eastAsia="da-DK"/>
        </w:rPr>
      </w:pPr>
    </w:p>
    <w:p w14:paraId="4EEEA90C" w14:textId="6BA859FA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 xml:space="preserve">Skolen tegnes enten af bestyrelsens formand og skolens leder i forening eller af </w:t>
      </w:r>
      <w:r w:rsidR="006D1EB5" w:rsidRPr="007E3603">
        <w:rPr>
          <w:rFonts w:ascii="Calibri" w:eastAsia="Calibri" w:hAnsi="Calibri" w:cs="Times New Roman"/>
          <w:sz w:val="22"/>
          <w:szCs w:val="22"/>
        </w:rPr>
        <w:t>é</w:t>
      </w:r>
      <w:r w:rsidRPr="007E3603">
        <w:rPr>
          <w:rFonts w:ascii="Calibri" w:eastAsia="Calibri" w:hAnsi="Calibri" w:cs="Times New Roman"/>
          <w:sz w:val="22"/>
          <w:szCs w:val="22"/>
        </w:rPr>
        <w:t xml:space="preserve">n af disse i forening med bestyrelsens næstformand. </w:t>
      </w:r>
    </w:p>
    <w:p w14:paraId="34D80CFF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F777218" w14:textId="77777777" w:rsidR="001B5050" w:rsidRPr="007E3603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7E3603">
        <w:rPr>
          <w:rFonts w:ascii="Calibri" w:eastAsia="Calibri" w:hAnsi="Calibri" w:cs="Times New Roman"/>
          <w:sz w:val="22"/>
          <w:szCs w:val="22"/>
        </w:rPr>
        <w:t>Stk. 2. Tegningsretten kan ikke delegeres.</w:t>
      </w:r>
    </w:p>
    <w:p w14:paraId="0460EC4C" w14:textId="6B640152" w:rsidR="001B5050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769392E8" w14:textId="77777777" w:rsidR="00E3316D" w:rsidRPr="00B05222" w:rsidRDefault="00E3316D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color w:val="FF0000"/>
          <w:szCs w:val="20"/>
          <w:lang w:eastAsia="da-DK"/>
        </w:rPr>
      </w:pPr>
    </w:p>
    <w:p w14:paraId="3C71B854" w14:textId="77777777" w:rsidR="000C481C" w:rsidRDefault="000C481C">
      <w:pPr>
        <w:rPr>
          <w:rFonts w:asciiTheme="majorHAnsi" w:eastAsia="Calibri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1555D077" w14:textId="6553019C" w:rsidR="001B5050" w:rsidRPr="006F30A0" w:rsidRDefault="00D04618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bookmarkStart w:id="7" w:name="_Toc121130578"/>
      <w:r w:rsidRPr="006F30A0">
        <w:rPr>
          <w:rFonts w:eastAsia="Calibri"/>
          <w:b/>
          <w:bCs/>
          <w:sz w:val="28"/>
          <w:szCs w:val="28"/>
        </w:rPr>
        <w:lastRenderedPageBreak/>
        <w:t>VEDTAGELSE AF SKOLENS VEDTÆGT</w:t>
      </w:r>
      <w:r w:rsidR="00817B66" w:rsidRPr="006F30A0">
        <w:rPr>
          <w:rFonts w:eastAsia="Calibri"/>
          <w:b/>
          <w:bCs/>
          <w:sz w:val="28"/>
          <w:szCs w:val="28"/>
        </w:rPr>
        <w:t>ER</w:t>
      </w:r>
      <w:r w:rsidRPr="006F30A0">
        <w:rPr>
          <w:rFonts w:eastAsia="Calibri"/>
          <w:b/>
          <w:bCs/>
          <w:sz w:val="28"/>
          <w:szCs w:val="28"/>
        </w:rPr>
        <w:t xml:space="preserve"> OG </w:t>
      </w:r>
      <w:r w:rsidR="00817B66" w:rsidRPr="006F30A0">
        <w:rPr>
          <w:rFonts w:eastAsia="Calibri"/>
          <w:b/>
          <w:bCs/>
          <w:sz w:val="28"/>
          <w:szCs w:val="28"/>
        </w:rPr>
        <w:t>VEDTÆGTSÆNDRINGER</w:t>
      </w:r>
      <w:bookmarkEnd w:id="7"/>
    </w:p>
    <w:p w14:paraId="182B2931" w14:textId="77777777" w:rsidR="001B5050" w:rsidRPr="006F30A0" w:rsidRDefault="001B5050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</w:p>
    <w:p w14:paraId="4AD80CF9" w14:textId="49D5F454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sz w:val="22"/>
          <w:szCs w:val="22"/>
        </w:rPr>
      </w:pPr>
      <w:r w:rsidRPr="00474EBC">
        <w:rPr>
          <w:rFonts w:ascii="Calibri" w:eastAsia="Calibri" w:hAnsi="Calibri" w:cs="Times New Roman"/>
          <w:b/>
          <w:sz w:val="22"/>
          <w:szCs w:val="22"/>
        </w:rPr>
        <w:t>§ 1</w:t>
      </w:r>
      <w:r w:rsidR="004270A3">
        <w:rPr>
          <w:rFonts w:ascii="Calibri" w:eastAsia="Calibri" w:hAnsi="Calibri" w:cs="Times New Roman"/>
          <w:b/>
          <w:sz w:val="22"/>
          <w:szCs w:val="22"/>
        </w:rPr>
        <w:t>4</w:t>
      </w:r>
      <w:r w:rsidRPr="00474EBC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5D7693EE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bCs/>
          <w:szCs w:val="20"/>
          <w:lang w:eastAsia="da-DK"/>
        </w:rPr>
      </w:pPr>
    </w:p>
    <w:p w14:paraId="691B0F75" w14:textId="77777777" w:rsidR="00A834AB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 xml:space="preserve">Bestyrelsen og </w:t>
      </w:r>
      <w:r w:rsidR="006753B7" w:rsidRPr="00474EBC">
        <w:rPr>
          <w:rFonts w:ascii="Calibri" w:eastAsia="Calibri" w:hAnsi="Calibri" w:cs="Times New Roman"/>
          <w:sz w:val="22"/>
          <w:szCs w:val="22"/>
        </w:rPr>
        <w:t>generalforsamlingen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 træffer i fællesskab beslutning om </w:t>
      </w:r>
      <w:r w:rsidR="00D715AC" w:rsidRPr="00474EBC">
        <w:rPr>
          <w:rFonts w:ascii="Calibri" w:eastAsia="Calibri" w:hAnsi="Calibri" w:cs="Times New Roman"/>
          <w:sz w:val="22"/>
          <w:szCs w:val="22"/>
        </w:rPr>
        <w:t xml:space="preserve">skolens vedtægter og </w:t>
      </w:r>
      <w:r w:rsidRPr="00474EBC">
        <w:rPr>
          <w:rFonts w:ascii="Calibri" w:eastAsia="Calibri" w:hAnsi="Calibri" w:cs="Times New Roman"/>
          <w:sz w:val="22"/>
          <w:szCs w:val="22"/>
        </w:rPr>
        <w:t>vedtægtsændringer</w:t>
      </w:r>
      <w:r w:rsidR="001B22B0">
        <w:rPr>
          <w:rFonts w:ascii="Calibri" w:eastAsia="Calibri" w:hAnsi="Calibri" w:cs="Times New Roman"/>
          <w:sz w:val="22"/>
          <w:szCs w:val="22"/>
        </w:rPr>
        <w:t xml:space="preserve"> på baggrund af et udarbejdet oplæg hertil fra skolens bestyrelse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29DBD8D0" w14:textId="77777777" w:rsidR="00A834AB" w:rsidRDefault="00A834AB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9160BBF" w14:textId="741505B8" w:rsidR="001B5050" w:rsidRDefault="006A5421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Generalforsamlingens</w:t>
      </w:r>
      <w:r w:rsidR="001B5050" w:rsidRPr="00474EBC">
        <w:rPr>
          <w:rFonts w:ascii="Calibri" w:eastAsia="Calibri" w:hAnsi="Calibri" w:cs="Times New Roman"/>
          <w:sz w:val="22"/>
          <w:szCs w:val="22"/>
        </w:rPr>
        <w:t xml:space="preserve"> beslutning træffes </w:t>
      </w:r>
      <w:r w:rsidR="005469BC">
        <w:rPr>
          <w:rFonts w:ascii="Calibri" w:eastAsia="Calibri" w:hAnsi="Calibri" w:cs="Times New Roman"/>
          <w:sz w:val="22"/>
          <w:szCs w:val="22"/>
        </w:rPr>
        <w:t>med almindelig stemmefler</w:t>
      </w:r>
      <w:r w:rsidR="00D60753">
        <w:rPr>
          <w:rFonts w:ascii="Calibri" w:eastAsia="Calibri" w:hAnsi="Calibri" w:cs="Times New Roman"/>
          <w:sz w:val="22"/>
          <w:szCs w:val="22"/>
        </w:rPr>
        <w:t>hed blandt de fremmødte på denne i overensstemmelse med vedtægtens §</w:t>
      </w:r>
      <w:r w:rsidR="004432C7">
        <w:rPr>
          <w:rFonts w:ascii="Calibri" w:eastAsia="Calibri" w:hAnsi="Calibri" w:cs="Times New Roman"/>
          <w:sz w:val="22"/>
          <w:szCs w:val="22"/>
        </w:rPr>
        <w:t>10</w:t>
      </w:r>
      <w:r w:rsidR="00D60753">
        <w:rPr>
          <w:rFonts w:ascii="Calibri" w:eastAsia="Calibri" w:hAnsi="Calibri" w:cs="Times New Roman"/>
          <w:sz w:val="22"/>
          <w:szCs w:val="22"/>
        </w:rPr>
        <w:t xml:space="preserve">, stk. 5-7 </w:t>
      </w:r>
      <w:r w:rsidR="005469BC">
        <w:rPr>
          <w:rFonts w:ascii="Calibri" w:eastAsia="Calibri" w:hAnsi="Calibri" w:cs="Times New Roman"/>
          <w:sz w:val="22"/>
          <w:szCs w:val="22"/>
        </w:rPr>
        <w:t xml:space="preserve">på en ordinær eller ekstraordinær indkaldt </w:t>
      </w:r>
      <w:r w:rsidR="005508CF" w:rsidRPr="00474EBC">
        <w:rPr>
          <w:rFonts w:ascii="Calibri" w:eastAsia="Calibri" w:hAnsi="Calibri" w:cs="Times New Roman"/>
          <w:sz w:val="22"/>
          <w:szCs w:val="22"/>
        </w:rPr>
        <w:t>generalforsamling</w:t>
      </w:r>
      <w:r w:rsidR="005469BC">
        <w:rPr>
          <w:rFonts w:ascii="Calibri" w:eastAsia="Calibri" w:hAnsi="Calibri" w:cs="Times New Roman"/>
          <w:sz w:val="22"/>
          <w:szCs w:val="22"/>
        </w:rPr>
        <w:t xml:space="preserve">. </w:t>
      </w:r>
      <w:r w:rsidR="005508CF" w:rsidRPr="00474EBC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5F66CDD3" w14:textId="05F2F385" w:rsidR="0044648E" w:rsidRDefault="0044648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6B77EA4" w14:textId="77777777" w:rsidR="00D60753" w:rsidRDefault="0044648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Stk. 2. Vedtægtsændringer, som </w:t>
      </w:r>
      <w:r w:rsidR="001F5CCA">
        <w:rPr>
          <w:rFonts w:ascii="Calibri" w:eastAsia="Calibri" w:hAnsi="Calibri" w:cs="Times New Roman"/>
          <w:sz w:val="22"/>
          <w:szCs w:val="22"/>
        </w:rPr>
        <w:t xml:space="preserve">Børne- og Undervisningsministeriet skriftligt har pålagt skolen eller som følger af ændringer i ministeriets </w:t>
      </w:r>
      <w:r w:rsidR="00F843B1">
        <w:rPr>
          <w:rFonts w:ascii="Calibri" w:eastAsia="Calibri" w:hAnsi="Calibri" w:cs="Times New Roman"/>
          <w:sz w:val="22"/>
          <w:szCs w:val="22"/>
        </w:rPr>
        <w:t>vedtægtsbekendtgørelse, kan besluttes af bestyrelsen med mindst to tredjedele</w:t>
      </w:r>
      <w:r w:rsidR="00302028">
        <w:rPr>
          <w:rFonts w:ascii="Calibri" w:eastAsia="Calibri" w:hAnsi="Calibri" w:cs="Times New Roman"/>
          <w:sz w:val="22"/>
          <w:szCs w:val="22"/>
        </w:rPr>
        <w:t xml:space="preserve">s flertal. </w:t>
      </w:r>
    </w:p>
    <w:p w14:paraId="388DA3EE" w14:textId="77777777" w:rsidR="00D60753" w:rsidRDefault="00D60753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474DCF4" w14:textId="79C5B428" w:rsidR="0044648E" w:rsidRPr="00474EBC" w:rsidRDefault="00D60753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Bestyrelsen har pligt til at orientere </w:t>
      </w:r>
      <w:r w:rsidR="00C40FDC">
        <w:rPr>
          <w:rFonts w:ascii="Calibri" w:eastAsia="Calibri" w:hAnsi="Calibri" w:cs="Times New Roman"/>
          <w:sz w:val="22"/>
          <w:szCs w:val="22"/>
        </w:rPr>
        <w:t>skolens forældrekreds (og evt. skolekreds)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300502">
        <w:rPr>
          <w:rFonts w:ascii="Calibri" w:eastAsia="Calibri" w:hAnsi="Calibri" w:cs="Times New Roman"/>
          <w:sz w:val="22"/>
          <w:szCs w:val="22"/>
        </w:rPr>
        <w:t>sådanne vedtægtsændringer</w:t>
      </w:r>
      <w:r w:rsidR="00C40FDC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4DCD62A5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40EE8C19" w14:textId="3DA55A1F" w:rsidR="00825205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 xml:space="preserve">Stk. </w:t>
      </w:r>
      <w:r w:rsidR="00AC7169">
        <w:rPr>
          <w:rFonts w:ascii="Calibri" w:eastAsia="Calibri" w:hAnsi="Calibri" w:cs="Times New Roman"/>
          <w:sz w:val="22"/>
          <w:szCs w:val="22"/>
        </w:rPr>
        <w:t>3</w:t>
      </w:r>
      <w:r w:rsidRPr="00474EBC">
        <w:rPr>
          <w:rFonts w:ascii="Calibri" w:eastAsia="Calibri" w:hAnsi="Calibri" w:cs="Times New Roman"/>
          <w:sz w:val="22"/>
          <w:szCs w:val="22"/>
        </w:rPr>
        <w:t>. Vedtægtsændringer har kun gyldighed, hvis de</w:t>
      </w:r>
      <w:r w:rsidR="005508CF" w:rsidRPr="00474EBC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23E933E3" w14:textId="1E44F68B" w:rsidR="00A143B9" w:rsidRPr="00474EBC" w:rsidRDefault="001B5050" w:rsidP="00825205">
      <w:pPr>
        <w:pStyle w:val="Listeafsnit"/>
        <w:numPr>
          <w:ilvl w:val="0"/>
          <w:numId w:val="10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 xml:space="preserve">indeholder oplysning om, hvem der er formand og næstformand for bestyrelsen, </w:t>
      </w:r>
    </w:p>
    <w:p w14:paraId="1CC10811" w14:textId="77777777" w:rsidR="00A143B9" w:rsidRPr="00474EBC" w:rsidRDefault="001B5050" w:rsidP="00825205">
      <w:pPr>
        <w:pStyle w:val="Listeafsnit"/>
        <w:numPr>
          <w:ilvl w:val="0"/>
          <w:numId w:val="10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er underskrevet af samtlige bestyrelsesmedlemmer</w:t>
      </w:r>
      <w:r w:rsidR="00A143B9" w:rsidRPr="00474EBC">
        <w:rPr>
          <w:rFonts w:ascii="Calibri" w:eastAsia="Calibri" w:hAnsi="Calibri" w:cs="Times New Roman"/>
          <w:sz w:val="22"/>
          <w:szCs w:val="22"/>
        </w:rPr>
        <w:t xml:space="preserve">, </w:t>
      </w:r>
    </w:p>
    <w:p w14:paraId="257CADFE" w14:textId="77777777" w:rsidR="00A143B9" w:rsidRPr="00474EBC" w:rsidRDefault="001B5050" w:rsidP="00825205">
      <w:pPr>
        <w:pStyle w:val="Listeafsnit"/>
        <w:numPr>
          <w:ilvl w:val="0"/>
          <w:numId w:val="10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angiver bestyrelsesmedlemmernes navne og adresser med let læselig skrift f.eks. maskinskrift</w:t>
      </w:r>
      <w:r w:rsidR="00A143B9" w:rsidRPr="00474EBC">
        <w:rPr>
          <w:rFonts w:ascii="Calibri" w:eastAsia="Calibri" w:hAnsi="Calibri" w:cs="Times New Roman"/>
          <w:sz w:val="22"/>
          <w:szCs w:val="22"/>
        </w:rPr>
        <w:t>, samt</w:t>
      </w:r>
    </w:p>
    <w:p w14:paraId="5B4E3FFD" w14:textId="69E14A98" w:rsidR="001B5050" w:rsidRPr="00474EBC" w:rsidRDefault="001B5050" w:rsidP="00825205">
      <w:pPr>
        <w:pStyle w:val="Listeafsnit"/>
        <w:numPr>
          <w:ilvl w:val="0"/>
          <w:numId w:val="10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er offentliggjort på skolens hjemmeside med angivelse af, hvornår offentliggørelsen har fundet sted, og hvornår vedtægtsændringerne er vedtaget af bestyrelsen</w:t>
      </w:r>
      <w:r w:rsidR="007541A7">
        <w:rPr>
          <w:rFonts w:ascii="Calibri" w:eastAsia="Calibri" w:hAnsi="Calibri" w:cs="Times New Roman"/>
          <w:sz w:val="22"/>
          <w:szCs w:val="22"/>
        </w:rPr>
        <w:t xml:space="preserve"> og generalforsamlingen i forening</w:t>
      </w:r>
      <w:r w:rsidR="00AC569D" w:rsidRPr="00474EBC">
        <w:rPr>
          <w:rFonts w:ascii="Calibri" w:eastAsia="Calibri" w:hAnsi="Calibri" w:cs="Times New Roman"/>
          <w:sz w:val="22"/>
          <w:szCs w:val="22"/>
        </w:rPr>
        <w:t>.</w:t>
      </w:r>
    </w:p>
    <w:p w14:paraId="63F9A3E6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i/>
          <w:szCs w:val="20"/>
          <w:u w:val="single"/>
          <w:lang w:eastAsia="da-DK"/>
        </w:rPr>
      </w:pPr>
    </w:p>
    <w:p w14:paraId="63EB180D" w14:textId="77777777" w:rsidR="00AC569D" w:rsidRPr="00474EBC" w:rsidRDefault="00AC569D" w:rsidP="009D407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Theme="majorHAnsi" w:eastAsia="Calibri" w:hAnsiTheme="majorHAnsi" w:cstheme="majorBidi"/>
          <w:sz w:val="28"/>
          <w:szCs w:val="28"/>
        </w:rPr>
      </w:pPr>
    </w:p>
    <w:p w14:paraId="7B11AA55" w14:textId="4406798B" w:rsidR="001B5050" w:rsidRPr="006F30A0" w:rsidRDefault="001B5050" w:rsidP="006F30A0">
      <w:pPr>
        <w:pStyle w:val="Overskrift2"/>
        <w:jc w:val="center"/>
        <w:rPr>
          <w:rFonts w:eastAsia="Calibri"/>
          <w:b/>
          <w:bCs/>
          <w:sz w:val="28"/>
          <w:szCs w:val="28"/>
        </w:rPr>
      </w:pPr>
      <w:bookmarkStart w:id="8" w:name="_Toc121130579"/>
      <w:r w:rsidRPr="006F30A0">
        <w:rPr>
          <w:rFonts w:eastAsia="Calibri"/>
          <w:b/>
          <w:bCs/>
          <w:sz w:val="28"/>
          <w:szCs w:val="28"/>
        </w:rPr>
        <w:t>NEDLÆGGELSE AF SKOLEN</w:t>
      </w:r>
      <w:bookmarkEnd w:id="8"/>
    </w:p>
    <w:p w14:paraId="6FC081C7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bCs/>
          <w:szCs w:val="20"/>
          <w:lang w:eastAsia="da-DK"/>
        </w:rPr>
      </w:pPr>
    </w:p>
    <w:p w14:paraId="473F95B8" w14:textId="3388FF33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="Calibri" w:eastAsia="Calibri" w:hAnsi="Calibri" w:cs="Times New Roman"/>
          <w:b/>
          <w:sz w:val="22"/>
          <w:szCs w:val="22"/>
        </w:rPr>
      </w:pPr>
      <w:r w:rsidRPr="00474EBC">
        <w:rPr>
          <w:rFonts w:ascii="Calibri" w:eastAsia="Calibri" w:hAnsi="Calibri" w:cs="Times New Roman"/>
          <w:b/>
          <w:sz w:val="22"/>
          <w:szCs w:val="22"/>
        </w:rPr>
        <w:t>§ 1</w:t>
      </w:r>
      <w:r w:rsidR="004270A3">
        <w:rPr>
          <w:rFonts w:ascii="Calibri" w:eastAsia="Calibri" w:hAnsi="Calibri" w:cs="Times New Roman"/>
          <w:b/>
          <w:sz w:val="22"/>
          <w:szCs w:val="22"/>
        </w:rPr>
        <w:t>5</w:t>
      </w:r>
      <w:r w:rsidRPr="00474EBC">
        <w:rPr>
          <w:rFonts w:ascii="Calibri" w:eastAsia="Calibri" w:hAnsi="Calibri" w:cs="Times New Roman"/>
          <w:b/>
          <w:sz w:val="22"/>
          <w:szCs w:val="22"/>
        </w:rPr>
        <w:t xml:space="preserve">. </w:t>
      </w:r>
    </w:p>
    <w:p w14:paraId="6D5F995F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b/>
          <w:bCs/>
          <w:szCs w:val="20"/>
          <w:lang w:eastAsia="da-DK"/>
        </w:rPr>
      </w:pPr>
    </w:p>
    <w:p w14:paraId="14CC57D6" w14:textId="77777777" w:rsidR="00575844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 xml:space="preserve">Udenfor de tilfælde, hvor bestyrelsen efter loven skal drage omsorg for likvidation af skolen, træffer bestyrelsen i fællesskab med </w:t>
      </w:r>
      <w:r w:rsidR="00CE56E4" w:rsidRPr="00474EBC">
        <w:rPr>
          <w:rFonts w:ascii="Calibri" w:eastAsia="Calibri" w:hAnsi="Calibri" w:cs="Times New Roman"/>
          <w:sz w:val="22"/>
          <w:szCs w:val="22"/>
        </w:rPr>
        <w:t>generalforsamlingen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 beslutning om skolens nedlæggelse. </w:t>
      </w:r>
    </w:p>
    <w:p w14:paraId="3A16CC72" w14:textId="77777777" w:rsidR="00575844" w:rsidRDefault="00575844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78BB013" w14:textId="22DF6CEC" w:rsidR="001B5050" w:rsidRPr="00474EBC" w:rsidRDefault="00CB0AF5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Generalforsamlingens</w:t>
      </w:r>
      <w:r w:rsidR="001B5050" w:rsidRPr="00474EBC">
        <w:rPr>
          <w:rFonts w:ascii="Calibri" w:eastAsia="Calibri" w:hAnsi="Calibri" w:cs="Times New Roman"/>
          <w:sz w:val="22"/>
          <w:szCs w:val="22"/>
        </w:rPr>
        <w:t xml:space="preserve"> beslutning skal træffes </w:t>
      </w:r>
      <w:r w:rsidR="00CD102D">
        <w:rPr>
          <w:rFonts w:ascii="Calibri" w:eastAsia="Calibri" w:hAnsi="Calibri" w:cs="Times New Roman"/>
          <w:sz w:val="22"/>
          <w:szCs w:val="22"/>
        </w:rPr>
        <w:t xml:space="preserve">med et flertal på mindst </w:t>
      </w:r>
      <w:r w:rsidR="00AD31AA">
        <w:rPr>
          <w:rFonts w:ascii="Calibri" w:eastAsia="Calibri" w:hAnsi="Calibri" w:cs="Times New Roman"/>
          <w:sz w:val="22"/>
          <w:szCs w:val="22"/>
        </w:rPr>
        <w:t>to-tredjedeles flertal</w:t>
      </w:r>
      <w:r w:rsidR="00C40FDC">
        <w:rPr>
          <w:rFonts w:ascii="Calibri" w:eastAsia="Calibri" w:hAnsi="Calibri" w:cs="Times New Roman"/>
          <w:sz w:val="22"/>
          <w:szCs w:val="22"/>
        </w:rPr>
        <w:t xml:space="preserve"> blandt de fremmødte</w:t>
      </w:r>
      <w:r w:rsidR="00AD31AA">
        <w:rPr>
          <w:rFonts w:ascii="Calibri" w:eastAsia="Calibri" w:hAnsi="Calibri" w:cs="Times New Roman"/>
          <w:sz w:val="22"/>
          <w:szCs w:val="22"/>
        </w:rPr>
        <w:t>. Opnås et sådant flertal ikke</w:t>
      </w:r>
      <w:r w:rsidR="004D4F77">
        <w:rPr>
          <w:rFonts w:ascii="Calibri" w:eastAsia="Calibri" w:hAnsi="Calibri" w:cs="Times New Roman"/>
          <w:sz w:val="22"/>
          <w:szCs w:val="22"/>
        </w:rPr>
        <w:t>, kan nedlæggelsen forelægges på en ny generalforsamling mindst 30 dage efter første generalforsamling, og her vedtages</w:t>
      </w:r>
      <w:r w:rsidR="00F649CF">
        <w:rPr>
          <w:rFonts w:ascii="Calibri" w:eastAsia="Calibri" w:hAnsi="Calibri" w:cs="Times New Roman"/>
          <w:sz w:val="22"/>
          <w:szCs w:val="22"/>
        </w:rPr>
        <w:t xml:space="preserve"> med almindeligt flertal</w:t>
      </w:r>
      <w:r w:rsidR="0099605D">
        <w:rPr>
          <w:rFonts w:ascii="Calibri" w:eastAsia="Calibri" w:hAnsi="Calibri" w:cs="Times New Roman"/>
          <w:sz w:val="22"/>
          <w:szCs w:val="22"/>
        </w:rPr>
        <w:t xml:space="preserve"> af de fremmødte. </w:t>
      </w:r>
    </w:p>
    <w:p w14:paraId="14EE855F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D7F5765" w14:textId="3B51FF1B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 xml:space="preserve">Stk. 2. Ophører skolen med at drive skolevirksomhed efter formålet i henhold til </w:t>
      </w:r>
      <w:hyperlink r:id="rId20" w:history="1">
        <w:r w:rsidRPr="006733EB">
          <w:rPr>
            <w:rStyle w:val="Hyperlink"/>
            <w:rFonts w:ascii="Calibri" w:eastAsia="Calibri" w:hAnsi="Calibri" w:cs="Times New Roman"/>
            <w:sz w:val="22"/>
            <w:szCs w:val="22"/>
          </w:rPr>
          <w:t>lov om friskoler og private grundskoler</w:t>
        </w:r>
      </w:hyperlink>
      <w:r w:rsidRPr="00474EBC">
        <w:rPr>
          <w:rFonts w:ascii="Calibri" w:eastAsia="Calibri" w:hAnsi="Calibri" w:cs="Times New Roman"/>
          <w:sz w:val="22"/>
          <w:szCs w:val="22"/>
        </w:rPr>
        <w:t>, skal den nedlægges.</w:t>
      </w:r>
    </w:p>
    <w:p w14:paraId="394874EA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2BBA09D4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Stk. 3. Det påhviler bestyrelsen at orientere forældrekredsen om beslutning om nedlæggelse og om grundlaget herfor. Orienteringen skal ske umiddelbart efter beslutningen om nedlæggelsen er truffet.</w:t>
      </w:r>
    </w:p>
    <w:p w14:paraId="1B17D52C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C59B393" w14:textId="018902E4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lastRenderedPageBreak/>
        <w:t xml:space="preserve">Stk. 4. Det påhviler bestyrelsen at give </w:t>
      </w:r>
      <w:r w:rsidR="00ED1529">
        <w:rPr>
          <w:rFonts w:ascii="Calibri" w:eastAsia="Calibri" w:hAnsi="Calibri" w:cs="Times New Roman"/>
          <w:sz w:val="22"/>
          <w:szCs w:val="22"/>
        </w:rPr>
        <w:t>Børne- og undervisningsministeriet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 (</w:t>
      </w:r>
      <w:r w:rsidR="004F3837" w:rsidRPr="00474EBC">
        <w:rPr>
          <w:rFonts w:ascii="Calibri" w:eastAsia="Calibri" w:hAnsi="Calibri" w:cs="Times New Roman"/>
          <w:sz w:val="22"/>
          <w:szCs w:val="22"/>
        </w:rPr>
        <w:t>Styrelsen for Undervisning og Kvalitet</w:t>
      </w:r>
      <w:r w:rsidRPr="00474EBC">
        <w:rPr>
          <w:rFonts w:ascii="Calibri" w:eastAsia="Calibri" w:hAnsi="Calibri" w:cs="Times New Roman"/>
          <w:sz w:val="22"/>
          <w:szCs w:val="22"/>
        </w:rPr>
        <w:t>) og de kommuner, hvor eleverne er hjemmehørende, meddelelse om skolens nedlæggelse.</w:t>
      </w:r>
    </w:p>
    <w:p w14:paraId="184B1041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12BB5F37" w14:textId="1630AAF4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Stk. 5. Det påhviler bestyrelsen at orientere Børn</w:t>
      </w:r>
      <w:r w:rsidR="003E2221">
        <w:rPr>
          <w:rFonts w:ascii="Calibri" w:eastAsia="Calibri" w:hAnsi="Calibri" w:cs="Times New Roman"/>
          <w:sz w:val="22"/>
          <w:szCs w:val="22"/>
        </w:rPr>
        <w:t>e</w:t>
      </w:r>
      <w:r w:rsidR="00995126">
        <w:rPr>
          <w:rFonts w:ascii="Calibri" w:eastAsia="Calibri" w:hAnsi="Calibri" w:cs="Times New Roman"/>
          <w:sz w:val="22"/>
          <w:szCs w:val="22"/>
        </w:rPr>
        <w:t>-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 og </w:t>
      </w:r>
      <w:r w:rsidR="00995126">
        <w:rPr>
          <w:rFonts w:ascii="Calibri" w:eastAsia="Calibri" w:hAnsi="Calibri" w:cs="Times New Roman"/>
          <w:sz w:val="22"/>
          <w:szCs w:val="22"/>
        </w:rPr>
        <w:t>u</w:t>
      </w:r>
      <w:r w:rsidRPr="00474EBC">
        <w:rPr>
          <w:rFonts w:ascii="Calibri" w:eastAsia="Calibri" w:hAnsi="Calibri" w:cs="Times New Roman"/>
          <w:sz w:val="22"/>
          <w:szCs w:val="22"/>
        </w:rPr>
        <w:t>ndervisning</w:t>
      </w:r>
      <w:r w:rsidR="00995126">
        <w:rPr>
          <w:rFonts w:ascii="Calibri" w:eastAsia="Calibri" w:hAnsi="Calibri" w:cs="Times New Roman"/>
          <w:sz w:val="22"/>
          <w:szCs w:val="22"/>
        </w:rPr>
        <w:t>sministeriet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 (</w:t>
      </w:r>
      <w:r w:rsidR="007E0B4E" w:rsidRPr="00474EBC">
        <w:rPr>
          <w:rFonts w:ascii="Calibri" w:eastAsia="Calibri" w:hAnsi="Calibri" w:cs="Times New Roman"/>
          <w:sz w:val="22"/>
          <w:szCs w:val="22"/>
        </w:rPr>
        <w:t>Styrelsen for Undervisning og Kvalitet</w:t>
      </w:r>
      <w:r w:rsidRPr="00474EBC">
        <w:rPr>
          <w:rFonts w:ascii="Calibri" w:eastAsia="Calibri" w:hAnsi="Calibri" w:cs="Times New Roman"/>
          <w:sz w:val="22"/>
          <w:szCs w:val="22"/>
        </w:rPr>
        <w:t>)</w:t>
      </w:r>
      <w:r w:rsidR="00FE39C2">
        <w:rPr>
          <w:rFonts w:ascii="Calibri" w:eastAsia="Calibri" w:hAnsi="Calibri" w:cs="Times New Roman"/>
          <w:sz w:val="22"/>
          <w:szCs w:val="22"/>
        </w:rPr>
        <w:t xml:space="preserve"> omgående</w:t>
      </w:r>
      <w:r w:rsidRPr="00474EBC">
        <w:rPr>
          <w:rFonts w:ascii="Calibri" w:eastAsia="Calibri" w:hAnsi="Calibri" w:cs="Times New Roman"/>
          <w:sz w:val="22"/>
          <w:szCs w:val="22"/>
        </w:rPr>
        <w:t>, hvis skolen standser sine betalinger, begæres konkurs, eller der i øvrigt er fare for, at skolens virksomhed må indstilles.</w:t>
      </w:r>
    </w:p>
    <w:p w14:paraId="39406D0A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7A3EAFA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Stk. 6. Bestyrelsen har ansvaret for bevarelsen af skolens aktiver og for, at den økonomiske opgørelse i anledning af skolens nedlæggelse foretages efter gældende regler, samt at skolens nettoformue anvendes i overensstemmelse med vedtægten.</w:t>
      </w:r>
    </w:p>
    <w:p w14:paraId="667A6A8F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0156E5F7" w14:textId="48F717DD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 xml:space="preserve">Stk. 7. Eventuelle overskydende midler skal med </w:t>
      </w:r>
      <w:r w:rsidR="002E61AC">
        <w:rPr>
          <w:rFonts w:ascii="Calibri" w:eastAsia="Calibri" w:hAnsi="Calibri" w:cs="Times New Roman"/>
          <w:sz w:val="22"/>
          <w:szCs w:val="22"/>
        </w:rPr>
        <w:t>B</w:t>
      </w:r>
      <w:r w:rsidRPr="00474EBC">
        <w:rPr>
          <w:rFonts w:ascii="Calibri" w:eastAsia="Calibri" w:hAnsi="Calibri" w:cs="Times New Roman"/>
          <w:sz w:val="22"/>
          <w:szCs w:val="22"/>
        </w:rPr>
        <w:t>ørne- og undervisningsministe</w:t>
      </w:r>
      <w:r w:rsidR="002A40A0">
        <w:rPr>
          <w:rFonts w:ascii="Calibri" w:eastAsia="Calibri" w:hAnsi="Calibri" w:cs="Times New Roman"/>
          <w:sz w:val="22"/>
          <w:szCs w:val="22"/>
        </w:rPr>
        <w:t>riets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 godkendelse anvendes til skolevirksomhed, der støttes gennem lov om friskoler og private grundskoler m.v.</w:t>
      </w:r>
    </w:p>
    <w:p w14:paraId="7DC0EB6D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6D14A55D" w14:textId="0811295B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74EBC">
        <w:rPr>
          <w:rFonts w:ascii="Calibri" w:eastAsia="Calibri" w:hAnsi="Calibri" w:cs="Times New Roman"/>
          <w:sz w:val="22"/>
          <w:szCs w:val="22"/>
        </w:rPr>
        <w:t>Stk. 8. Det påhviler bestyrelsen at fungere videre, indtil den økonomiske afvikling af skolens aktiver og passiver er tilendebragt efter gældende regler, herunder at skolens nettoformue anvendes i overensstemmelse</w:t>
      </w:r>
      <w:r w:rsidR="00467CE2">
        <w:rPr>
          <w:rFonts w:ascii="Calibri" w:eastAsia="Calibri" w:hAnsi="Calibri" w:cs="Times New Roman"/>
          <w:sz w:val="22"/>
          <w:szCs w:val="22"/>
        </w:rPr>
        <w:t xml:space="preserve"> med</w:t>
      </w:r>
      <w:r w:rsidRPr="00474EBC">
        <w:rPr>
          <w:rFonts w:ascii="Calibri" w:eastAsia="Calibri" w:hAnsi="Calibri" w:cs="Times New Roman"/>
          <w:sz w:val="22"/>
          <w:szCs w:val="22"/>
        </w:rPr>
        <w:t xml:space="preserve"> vedtægten.</w:t>
      </w:r>
    </w:p>
    <w:p w14:paraId="4C18D466" w14:textId="77777777" w:rsidR="001B5050" w:rsidRPr="00474EBC" w:rsidRDefault="001B505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Egyptian505 BT" w:eastAsia="Times New Roman" w:hAnsi="Egyptian505 BT" w:cs="Times New Roman"/>
          <w:szCs w:val="20"/>
          <w:lang w:eastAsia="da-DK"/>
        </w:rPr>
      </w:pPr>
    </w:p>
    <w:p w14:paraId="4D9127B7" w14:textId="7AFBF549" w:rsidR="004270A3" w:rsidRDefault="004270A3">
      <w:pPr>
        <w:rPr>
          <w:rFonts w:asciiTheme="majorHAnsi" w:eastAsia="Calibri" w:hAnsiTheme="majorHAnsi" w:cstheme="majorBidi"/>
          <w:color w:val="2F5496" w:themeColor="accent1" w:themeShade="BF"/>
          <w:sz w:val="28"/>
          <w:szCs w:val="28"/>
        </w:rPr>
      </w:pPr>
    </w:p>
    <w:p w14:paraId="5E859696" w14:textId="77777777" w:rsidR="00FB01CB" w:rsidRDefault="00FB01CB">
      <w:pPr>
        <w:rPr>
          <w:rFonts w:asciiTheme="majorHAnsi" w:eastAsia="Calibri" w:hAnsiTheme="majorHAnsi" w:cstheme="majorBidi"/>
          <w:color w:val="2F5496" w:themeColor="accent1" w:themeShade="BF"/>
          <w:sz w:val="28"/>
          <w:szCs w:val="28"/>
        </w:rPr>
      </w:pPr>
    </w:p>
    <w:p w14:paraId="77976692" w14:textId="77777777" w:rsidR="00FB01CB" w:rsidRDefault="00FB01CB">
      <w:pPr>
        <w:rPr>
          <w:rFonts w:asciiTheme="majorHAnsi" w:eastAsia="Calibri" w:hAnsiTheme="majorHAnsi" w:cstheme="majorBidi"/>
          <w:color w:val="2F5496" w:themeColor="accent1" w:themeShade="BF"/>
          <w:sz w:val="28"/>
          <w:szCs w:val="28"/>
        </w:rPr>
      </w:pPr>
    </w:p>
    <w:p w14:paraId="6F993162" w14:textId="6AAB6D68" w:rsidR="001B5050" w:rsidRPr="00FB01CB" w:rsidRDefault="001B5050" w:rsidP="009D407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Theme="majorHAnsi" w:eastAsia="Calibri" w:hAnsiTheme="majorHAnsi" w:cstheme="majorBidi"/>
          <w:b/>
          <w:bCs/>
          <w:color w:val="2F5496" w:themeColor="accent1" w:themeShade="BF"/>
          <w:sz w:val="28"/>
          <w:szCs w:val="28"/>
        </w:rPr>
      </w:pPr>
      <w:proofErr w:type="spellStart"/>
      <w:r w:rsidRPr="00FB01CB">
        <w:rPr>
          <w:rFonts w:asciiTheme="majorHAnsi" w:eastAsia="Calibri" w:hAnsiTheme="majorHAnsi" w:cstheme="majorBidi"/>
          <w:b/>
          <w:bCs/>
          <w:color w:val="2F5496" w:themeColor="accent1" w:themeShade="BF"/>
          <w:sz w:val="28"/>
          <w:szCs w:val="28"/>
        </w:rPr>
        <w:t>ooo</w:t>
      </w:r>
      <w:proofErr w:type="spellEnd"/>
      <w:r w:rsidRPr="00FB01CB">
        <w:rPr>
          <w:rFonts w:asciiTheme="majorHAnsi" w:eastAsia="Calibri" w:hAnsiTheme="majorHAnsi" w:cstheme="majorBidi"/>
          <w:b/>
          <w:bCs/>
          <w:color w:val="2F5496" w:themeColor="accent1" w:themeShade="BF"/>
          <w:sz w:val="28"/>
          <w:szCs w:val="28"/>
        </w:rPr>
        <w:t xml:space="preserve"> OOO </w:t>
      </w:r>
      <w:proofErr w:type="spellStart"/>
      <w:r w:rsidRPr="00FB01CB">
        <w:rPr>
          <w:rFonts w:asciiTheme="majorHAnsi" w:eastAsia="Calibri" w:hAnsiTheme="majorHAnsi" w:cstheme="majorBidi"/>
          <w:b/>
          <w:bCs/>
          <w:color w:val="2F5496" w:themeColor="accent1" w:themeShade="BF"/>
          <w:sz w:val="28"/>
          <w:szCs w:val="28"/>
        </w:rPr>
        <w:t>ooo</w:t>
      </w:r>
      <w:proofErr w:type="spellEnd"/>
    </w:p>
    <w:p w14:paraId="0E7C5B81" w14:textId="77777777" w:rsidR="007E6460" w:rsidRPr="00DA048C" w:rsidRDefault="007E6460" w:rsidP="009D407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asciiTheme="majorHAnsi" w:eastAsia="Calibri" w:hAnsiTheme="majorHAnsi" w:cstheme="majorBidi"/>
          <w:color w:val="2F5496" w:themeColor="accent1" w:themeShade="BF"/>
          <w:sz w:val="28"/>
          <w:szCs w:val="28"/>
        </w:rPr>
      </w:pPr>
    </w:p>
    <w:p w14:paraId="6AA84B71" w14:textId="77777777" w:rsidR="00FB01CB" w:rsidRDefault="00FB01CB" w:rsidP="004D6DDE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bookmarkStart w:id="9" w:name="_Hlk92288759"/>
    </w:p>
    <w:p w14:paraId="0A5DBDD8" w14:textId="0646F16B" w:rsidR="004D6DDE" w:rsidRPr="004D6DDE" w:rsidRDefault="004D6DDE" w:rsidP="004D6DDE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4D6DDE">
        <w:rPr>
          <w:rFonts w:ascii="Calibri" w:eastAsia="Calibri" w:hAnsi="Calibri" w:cs="Times New Roman"/>
          <w:sz w:val="22"/>
          <w:szCs w:val="22"/>
        </w:rPr>
        <w:t>Således vedtaget efter bestyrelsens indstilling på [SKOLENAVN] på [SKOLENAVNS] ordinære generalforsamling</w:t>
      </w:r>
      <w:r>
        <w:rPr>
          <w:rFonts w:ascii="Calibri" w:eastAsia="Calibri" w:hAnsi="Calibri" w:cs="Times New Roman"/>
          <w:sz w:val="22"/>
          <w:szCs w:val="22"/>
        </w:rPr>
        <w:t xml:space="preserve"> i</w:t>
      </w:r>
      <w:r w:rsidRPr="004D6DDE">
        <w:rPr>
          <w:rFonts w:ascii="Calibri" w:eastAsia="Calibri" w:hAnsi="Calibri" w:cs="Times New Roman"/>
          <w:sz w:val="22"/>
          <w:szCs w:val="22"/>
        </w:rPr>
        <w:t xml:space="preserve">ndkaldte generalforsamling [ANGIV DATO] med almindeligt flertal blandt de fremmødte </w:t>
      </w:r>
      <w:r w:rsidR="00450D77">
        <w:rPr>
          <w:rFonts w:ascii="Calibri" w:eastAsia="Calibri" w:hAnsi="Calibri" w:cs="Times New Roman"/>
          <w:sz w:val="22"/>
          <w:szCs w:val="22"/>
        </w:rPr>
        <w:t xml:space="preserve">på </w:t>
      </w:r>
      <w:r w:rsidRPr="004D6DDE">
        <w:rPr>
          <w:rFonts w:ascii="Calibri" w:eastAsia="Calibri" w:hAnsi="Calibri" w:cs="Times New Roman"/>
          <w:sz w:val="22"/>
          <w:szCs w:val="22"/>
        </w:rPr>
        <w:t>forsamlinge</w:t>
      </w:r>
      <w:r>
        <w:rPr>
          <w:rFonts w:ascii="Calibri" w:eastAsia="Calibri" w:hAnsi="Calibri" w:cs="Times New Roman"/>
          <w:sz w:val="22"/>
          <w:szCs w:val="22"/>
        </w:rPr>
        <w:t>n</w:t>
      </w:r>
      <w:r w:rsidRPr="004D6DDE">
        <w:rPr>
          <w:rFonts w:ascii="Calibri" w:eastAsia="Calibri" w:hAnsi="Calibri" w:cs="Times New Roman"/>
          <w:sz w:val="22"/>
          <w:szCs w:val="22"/>
        </w:rPr>
        <w:t>.</w:t>
      </w:r>
    </w:p>
    <w:p w14:paraId="3FA0D437" w14:textId="77777777" w:rsidR="004D6DDE" w:rsidRDefault="004D6DD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709CDDDF" w14:textId="0B0121FB" w:rsidR="004D6DDE" w:rsidRDefault="004D6DD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ELLER</w:t>
      </w:r>
    </w:p>
    <w:p w14:paraId="7C8DEF11" w14:textId="77777777" w:rsidR="004D6DDE" w:rsidRDefault="004D6DDE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0F04E73" w14:textId="4CF8B6E9" w:rsidR="00F35C55" w:rsidRDefault="00B468E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 w:rsidRPr="00B468E0">
        <w:rPr>
          <w:rFonts w:ascii="Calibri" w:eastAsia="Calibri" w:hAnsi="Calibri" w:cs="Times New Roman"/>
          <w:sz w:val="22"/>
          <w:szCs w:val="22"/>
        </w:rPr>
        <w:t xml:space="preserve">Således vedtaget </w:t>
      </w:r>
      <w:r w:rsidR="007B3B41">
        <w:rPr>
          <w:rFonts w:ascii="Calibri" w:eastAsia="Calibri" w:hAnsi="Calibri" w:cs="Times New Roman"/>
          <w:sz w:val="22"/>
          <w:szCs w:val="22"/>
        </w:rPr>
        <w:t xml:space="preserve">efter bestyrelsens indstilling på [SKOLENAVN] </w:t>
      </w:r>
      <w:r w:rsidR="004D6DDE">
        <w:rPr>
          <w:rFonts w:ascii="Calibri" w:eastAsia="Calibri" w:hAnsi="Calibri" w:cs="Times New Roman"/>
          <w:sz w:val="22"/>
          <w:szCs w:val="22"/>
        </w:rPr>
        <w:t xml:space="preserve">på [SKOLENAVNS] </w:t>
      </w:r>
      <w:r w:rsidR="007B3B41">
        <w:rPr>
          <w:rFonts w:ascii="Calibri" w:eastAsia="Calibri" w:hAnsi="Calibri" w:cs="Times New Roman"/>
          <w:sz w:val="22"/>
          <w:szCs w:val="22"/>
        </w:rPr>
        <w:t>ordinære generalforsamling</w:t>
      </w:r>
      <w:r w:rsidR="009B03BD">
        <w:rPr>
          <w:rFonts w:ascii="Calibri" w:eastAsia="Calibri" w:hAnsi="Calibri" w:cs="Times New Roman"/>
          <w:sz w:val="22"/>
          <w:szCs w:val="22"/>
        </w:rPr>
        <w:t xml:space="preserve"> [ANGIV DATO] og opfølgende </w:t>
      </w:r>
      <w:r w:rsidR="00D60D1E">
        <w:rPr>
          <w:rFonts w:ascii="Calibri" w:eastAsia="Calibri" w:hAnsi="Calibri" w:cs="Times New Roman"/>
          <w:sz w:val="22"/>
          <w:szCs w:val="22"/>
        </w:rPr>
        <w:t>ekstraordinært indkaldte generalforsamling [ANGIV DATO]</w:t>
      </w:r>
      <w:r w:rsidR="00DC0342">
        <w:rPr>
          <w:rFonts w:ascii="Calibri" w:eastAsia="Calibri" w:hAnsi="Calibri" w:cs="Times New Roman"/>
          <w:sz w:val="22"/>
          <w:szCs w:val="22"/>
        </w:rPr>
        <w:t xml:space="preserve"> med almindeligt flertal blandt de fremmødte på de to forsamlinger.</w:t>
      </w:r>
    </w:p>
    <w:bookmarkEnd w:id="9"/>
    <w:p w14:paraId="70520A49" w14:textId="16619340" w:rsidR="00CA46B0" w:rsidRDefault="00CA46B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385AB420" w14:textId="1CDD07B7" w:rsidR="00CA46B0" w:rsidRDefault="00CA46B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ELLER</w:t>
      </w:r>
    </w:p>
    <w:p w14:paraId="667DBC30" w14:textId="00A96CEF" w:rsidR="00CA46B0" w:rsidRDefault="00CA46B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72ECB3F" w14:textId="47CB2EE5" w:rsidR="001D15B7" w:rsidRDefault="00CA46B0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Således vedtaget på bestyrelsesmøde</w:t>
      </w:r>
      <w:r w:rsidR="001D15B7">
        <w:rPr>
          <w:rFonts w:ascii="Calibri" w:eastAsia="Calibri" w:hAnsi="Calibri" w:cs="Times New Roman"/>
          <w:sz w:val="22"/>
          <w:szCs w:val="22"/>
        </w:rPr>
        <w:t xml:space="preserve"> [ANGIV DATO]</w:t>
      </w:r>
    </w:p>
    <w:p w14:paraId="504D504B" w14:textId="77777777" w:rsidR="00395B2B" w:rsidRDefault="00395B2B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p w14:paraId="55D915DB" w14:textId="77777777" w:rsidR="00395B2B" w:rsidRDefault="00395B2B" w:rsidP="00FB6EF7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Calibri" w:eastAsia="Calibri" w:hAnsi="Calibri" w:cs="Times New Roman"/>
          <w:sz w:val="22"/>
          <w:szCs w:val="22"/>
        </w:rPr>
      </w:pPr>
    </w:p>
    <w:sectPr w:rsidR="00395B2B" w:rsidSect="00AC22F9">
      <w:headerReference w:type="default" r:id="rId21"/>
      <w:footerReference w:type="default" r:id="rId22"/>
      <w:pgSz w:w="11900" w:h="16840"/>
      <w:pgMar w:top="2835" w:right="843" w:bottom="816" w:left="1134" w:header="57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36CB" w14:textId="77777777" w:rsidR="002915EA" w:rsidRDefault="002915EA" w:rsidP="004A5834">
      <w:r>
        <w:separator/>
      </w:r>
    </w:p>
  </w:endnote>
  <w:endnote w:type="continuationSeparator" w:id="0">
    <w:p w14:paraId="4719AF73" w14:textId="77777777" w:rsidR="002915EA" w:rsidRDefault="002915EA" w:rsidP="004A5834">
      <w:r>
        <w:continuationSeparator/>
      </w:r>
    </w:p>
  </w:endnote>
  <w:endnote w:type="continuationNotice" w:id="1">
    <w:p w14:paraId="47AA1A44" w14:textId="77777777" w:rsidR="002915EA" w:rsidRDefault="00291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Adobe Garamond Pro Bold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505 BT">
    <w:altName w:val="Cambria Math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850719"/>
      <w:docPartObj>
        <w:docPartGallery w:val="Page Numbers (Bottom of Page)"/>
        <w:docPartUnique/>
      </w:docPartObj>
    </w:sdtPr>
    <w:sdtContent>
      <w:p w14:paraId="45477C80" w14:textId="20724E36" w:rsidR="004A5834" w:rsidRDefault="00DC6374" w:rsidP="00924F30">
        <w:pPr>
          <w:tabs>
            <w:tab w:val="left" w:pos="184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D64A5E1" wp14:editId="7BEAA76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bbeltparent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4AFAF" w14:textId="77777777" w:rsidR="00DC6374" w:rsidRDefault="00DC63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64A5E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bbeltparentes 3" o:spid="_x0000_s1027" type="#_x0000_t185" style="position:absolute;margin-left:0;margin-top:0;width:43.45pt;height:18.8pt;z-index:251658241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244AFAF" w14:textId="77777777" w:rsidR="00DC6374" w:rsidRDefault="00DC63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93C8846" wp14:editId="4D611E3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Lige pilforbindel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DEEED3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2" o:spid="_x0000_s1026" type="#_x0000_t32" style="position:absolute;margin-left:0;margin-top:0;width:434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2359" w14:textId="77777777" w:rsidR="002915EA" w:rsidRDefault="002915EA" w:rsidP="004A5834">
      <w:r>
        <w:separator/>
      </w:r>
    </w:p>
  </w:footnote>
  <w:footnote w:type="continuationSeparator" w:id="0">
    <w:p w14:paraId="094F78FC" w14:textId="77777777" w:rsidR="002915EA" w:rsidRDefault="002915EA" w:rsidP="004A5834">
      <w:r>
        <w:continuationSeparator/>
      </w:r>
    </w:p>
  </w:footnote>
  <w:footnote w:type="continuationNotice" w:id="1">
    <w:p w14:paraId="7D0A2AD9" w14:textId="77777777" w:rsidR="002915EA" w:rsidRDefault="00291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7E5B" w14:textId="77777777" w:rsidR="002D52B2" w:rsidRDefault="002D52B2" w:rsidP="002D52B2">
    <w:pPr>
      <w:pStyle w:val="Sidehoved"/>
      <w:tabs>
        <w:tab w:val="right" w:pos="9923"/>
      </w:tabs>
    </w:pPr>
  </w:p>
  <w:p w14:paraId="4032BBDE" w14:textId="77777777" w:rsidR="00200C43" w:rsidRDefault="00200C43" w:rsidP="00200C43">
    <w:pPr>
      <w:pStyle w:val="Sidehoved"/>
      <w:tabs>
        <w:tab w:val="right" w:pos="9923"/>
      </w:tabs>
      <w:jc w:val="right"/>
    </w:pPr>
  </w:p>
  <w:p w14:paraId="75014866" w14:textId="33BE67F3" w:rsidR="002D52B2" w:rsidRDefault="00924F30" w:rsidP="00200C43">
    <w:pPr>
      <w:pStyle w:val="Sidehoved"/>
      <w:tabs>
        <w:tab w:val="right" w:pos="9923"/>
      </w:tabs>
      <w:jc w:val="right"/>
    </w:pPr>
    <w:r>
      <w:rPr>
        <w:noProof/>
      </w:rPr>
      <w:drawing>
        <wp:inline distT="0" distB="0" distL="0" distR="0" wp14:anchorId="5CEC064D" wp14:editId="3A463DD2">
          <wp:extent cx="1359535" cy="73787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F82C6" w14:textId="76421F03" w:rsidR="002D52B2" w:rsidRDefault="002D52B2" w:rsidP="002D52B2">
    <w:pPr>
      <w:pStyle w:val="Sidehoved"/>
      <w:tabs>
        <w:tab w:val="right" w:pos="992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018"/>
    <w:multiLevelType w:val="hybridMultilevel"/>
    <w:tmpl w:val="5D62D822"/>
    <w:lvl w:ilvl="0" w:tplc="1AAEF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A2"/>
    <w:multiLevelType w:val="hybridMultilevel"/>
    <w:tmpl w:val="F6AE0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230"/>
    <w:multiLevelType w:val="hybridMultilevel"/>
    <w:tmpl w:val="0204C5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7F7"/>
    <w:multiLevelType w:val="hybridMultilevel"/>
    <w:tmpl w:val="ABC2CD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C6F80"/>
    <w:multiLevelType w:val="hybridMultilevel"/>
    <w:tmpl w:val="A16E7FE4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61A70"/>
    <w:multiLevelType w:val="hybridMultilevel"/>
    <w:tmpl w:val="017061F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72CA"/>
    <w:multiLevelType w:val="hybridMultilevel"/>
    <w:tmpl w:val="12327BE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3E93"/>
    <w:multiLevelType w:val="hybridMultilevel"/>
    <w:tmpl w:val="A05448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25B5"/>
    <w:multiLevelType w:val="hybridMultilevel"/>
    <w:tmpl w:val="2A4C1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D178B"/>
    <w:multiLevelType w:val="hybridMultilevel"/>
    <w:tmpl w:val="D1D220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1306"/>
    <w:multiLevelType w:val="hybridMultilevel"/>
    <w:tmpl w:val="BAE466BC"/>
    <w:lvl w:ilvl="0" w:tplc="040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2090420515">
    <w:abstractNumId w:val="7"/>
  </w:num>
  <w:num w:numId="2" w16cid:durableId="2132287146">
    <w:abstractNumId w:val="8"/>
  </w:num>
  <w:num w:numId="3" w16cid:durableId="689570452">
    <w:abstractNumId w:val="0"/>
  </w:num>
  <w:num w:numId="4" w16cid:durableId="1069185101">
    <w:abstractNumId w:val="10"/>
  </w:num>
  <w:num w:numId="5" w16cid:durableId="1834837629">
    <w:abstractNumId w:val="5"/>
  </w:num>
  <w:num w:numId="6" w16cid:durableId="667750492">
    <w:abstractNumId w:val="6"/>
  </w:num>
  <w:num w:numId="7" w16cid:durableId="1554583294">
    <w:abstractNumId w:val="9"/>
  </w:num>
  <w:num w:numId="8" w16cid:durableId="1928221769">
    <w:abstractNumId w:val="3"/>
  </w:num>
  <w:num w:numId="9" w16cid:durableId="224607010">
    <w:abstractNumId w:val="1"/>
  </w:num>
  <w:num w:numId="10" w16cid:durableId="1809471281">
    <w:abstractNumId w:val="2"/>
  </w:num>
  <w:num w:numId="11" w16cid:durableId="1816411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10"/>
    <w:rsid w:val="000009E1"/>
    <w:rsid w:val="00000A08"/>
    <w:rsid w:val="00001897"/>
    <w:rsid w:val="000031CF"/>
    <w:rsid w:val="000034F5"/>
    <w:rsid w:val="00006C85"/>
    <w:rsid w:val="000077B4"/>
    <w:rsid w:val="000110D3"/>
    <w:rsid w:val="000111C6"/>
    <w:rsid w:val="00014D02"/>
    <w:rsid w:val="00016789"/>
    <w:rsid w:val="00022D31"/>
    <w:rsid w:val="00023A82"/>
    <w:rsid w:val="00024C3A"/>
    <w:rsid w:val="000257AB"/>
    <w:rsid w:val="00025EC2"/>
    <w:rsid w:val="00027583"/>
    <w:rsid w:val="0003379D"/>
    <w:rsid w:val="0003432D"/>
    <w:rsid w:val="0004017C"/>
    <w:rsid w:val="00043605"/>
    <w:rsid w:val="00044AA2"/>
    <w:rsid w:val="000467A1"/>
    <w:rsid w:val="00046A99"/>
    <w:rsid w:val="000517F2"/>
    <w:rsid w:val="000537BB"/>
    <w:rsid w:val="000540CA"/>
    <w:rsid w:val="00054B08"/>
    <w:rsid w:val="000555CE"/>
    <w:rsid w:val="0005572F"/>
    <w:rsid w:val="00056822"/>
    <w:rsid w:val="00057327"/>
    <w:rsid w:val="00061915"/>
    <w:rsid w:val="0006216C"/>
    <w:rsid w:val="00062530"/>
    <w:rsid w:val="00064D38"/>
    <w:rsid w:val="00067668"/>
    <w:rsid w:val="00070DD2"/>
    <w:rsid w:val="00071336"/>
    <w:rsid w:val="00071C5F"/>
    <w:rsid w:val="00072598"/>
    <w:rsid w:val="000730BD"/>
    <w:rsid w:val="00073214"/>
    <w:rsid w:val="000740EE"/>
    <w:rsid w:val="00075EA8"/>
    <w:rsid w:val="000810E4"/>
    <w:rsid w:val="00081B5F"/>
    <w:rsid w:val="000843E0"/>
    <w:rsid w:val="00085B01"/>
    <w:rsid w:val="00086A2A"/>
    <w:rsid w:val="00090B2B"/>
    <w:rsid w:val="00094869"/>
    <w:rsid w:val="000953B3"/>
    <w:rsid w:val="000958F6"/>
    <w:rsid w:val="00095F1E"/>
    <w:rsid w:val="000A17EC"/>
    <w:rsid w:val="000A30C8"/>
    <w:rsid w:val="000A3278"/>
    <w:rsid w:val="000A42B0"/>
    <w:rsid w:val="000A6971"/>
    <w:rsid w:val="000A7000"/>
    <w:rsid w:val="000B1959"/>
    <w:rsid w:val="000B2085"/>
    <w:rsid w:val="000B2D9B"/>
    <w:rsid w:val="000B418B"/>
    <w:rsid w:val="000B4677"/>
    <w:rsid w:val="000B4C6C"/>
    <w:rsid w:val="000B4F20"/>
    <w:rsid w:val="000B5662"/>
    <w:rsid w:val="000B7026"/>
    <w:rsid w:val="000B7589"/>
    <w:rsid w:val="000B77DE"/>
    <w:rsid w:val="000B7E6C"/>
    <w:rsid w:val="000C085D"/>
    <w:rsid w:val="000C26C8"/>
    <w:rsid w:val="000C3BED"/>
    <w:rsid w:val="000C481C"/>
    <w:rsid w:val="000C623D"/>
    <w:rsid w:val="000C670C"/>
    <w:rsid w:val="000C6E22"/>
    <w:rsid w:val="000C789C"/>
    <w:rsid w:val="000C78B6"/>
    <w:rsid w:val="000D0D27"/>
    <w:rsid w:val="000D0DA9"/>
    <w:rsid w:val="000D1936"/>
    <w:rsid w:val="000D2B47"/>
    <w:rsid w:val="000D50FD"/>
    <w:rsid w:val="000D6073"/>
    <w:rsid w:val="000E0C01"/>
    <w:rsid w:val="000E0E5A"/>
    <w:rsid w:val="000E2E14"/>
    <w:rsid w:val="000E635B"/>
    <w:rsid w:val="000F11AE"/>
    <w:rsid w:val="000F5507"/>
    <w:rsid w:val="000F6055"/>
    <w:rsid w:val="000F70DA"/>
    <w:rsid w:val="000F7F0D"/>
    <w:rsid w:val="00102108"/>
    <w:rsid w:val="0010338D"/>
    <w:rsid w:val="00103490"/>
    <w:rsid w:val="001057EB"/>
    <w:rsid w:val="00106352"/>
    <w:rsid w:val="00111003"/>
    <w:rsid w:val="00113854"/>
    <w:rsid w:val="0011445F"/>
    <w:rsid w:val="0012115D"/>
    <w:rsid w:val="00122742"/>
    <w:rsid w:val="0012624B"/>
    <w:rsid w:val="00130CEF"/>
    <w:rsid w:val="00132116"/>
    <w:rsid w:val="0013538D"/>
    <w:rsid w:val="00135595"/>
    <w:rsid w:val="001366A2"/>
    <w:rsid w:val="00136C83"/>
    <w:rsid w:val="00136FFF"/>
    <w:rsid w:val="0014004D"/>
    <w:rsid w:val="00140334"/>
    <w:rsid w:val="00141D21"/>
    <w:rsid w:val="001422BE"/>
    <w:rsid w:val="00144901"/>
    <w:rsid w:val="0014659F"/>
    <w:rsid w:val="00146EB8"/>
    <w:rsid w:val="00151DED"/>
    <w:rsid w:val="0015265C"/>
    <w:rsid w:val="001531A9"/>
    <w:rsid w:val="00153CF3"/>
    <w:rsid w:val="00155170"/>
    <w:rsid w:val="001567E6"/>
    <w:rsid w:val="00156EC1"/>
    <w:rsid w:val="001645AF"/>
    <w:rsid w:val="00164809"/>
    <w:rsid w:val="001650D3"/>
    <w:rsid w:val="00165478"/>
    <w:rsid w:val="0016613B"/>
    <w:rsid w:val="00166BBF"/>
    <w:rsid w:val="0017076A"/>
    <w:rsid w:val="00170CBB"/>
    <w:rsid w:val="00172F8C"/>
    <w:rsid w:val="00173F6A"/>
    <w:rsid w:val="001754A2"/>
    <w:rsid w:val="00175909"/>
    <w:rsid w:val="00177B2D"/>
    <w:rsid w:val="00180394"/>
    <w:rsid w:val="00180655"/>
    <w:rsid w:val="00184139"/>
    <w:rsid w:val="00184D66"/>
    <w:rsid w:val="00187C0C"/>
    <w:rsid w:val="00191DE2"/>
    <w:rsid w:val="00193009"/>
    <w:rsid w:val="001934E7"/>
    <w:rsid w:val="001968F5"/>
    <w:rsid w:val="00196BE6"/>
    <w:rsid w:val="001A22D2"/>
    <w:rsid w:val="001A3715"/>
    <w:rsid w:val="001A38FA"/>
    <w:rsid w:val="001A5063"/>
    <w:rsid w:val="001B0FBE"/>
    <w:rsid w:val="001B1BB5"/>
    <w:rsid w:val="001B22B0"/>
    <w:rsid w:val="001B2BB5"/>
    <w:rsid w:val="001B4F57"/>
    <w:rsid w:val="001B5050"/>
    <w:rsid w:val="001B5D5B"/>
    <w:rsid w:val="001B6751"/>
    <w:rsid w:val="001B78BD"/>
    <w:rsid w:val="001C1A42"/>
    <w:rsid w:val="001C37BB"/>
    <w:rsid w:val="001C5509"/>
    <w:rsid w:val="001C610C"/>
    <w:rsid w:val="001C7E79"/>
    <w:rsid w:val="001D1364"/>
    <w:rsid w:val="001D15B7"/>
    <w:rsid w:val="001D2F07"/>
    <w:rsid w:val="001D3C55"/>
    <w:rsid w:val="001D6086"/>
    <w:rsid w:val="001E18FD"/>
    <w:rsid w:val="001E22EA"/>
    <w:rsid w:val="001E2836"/>
    <w:rsid w:val="001E54E9"/>
    <w:rsid w:val="001E5FCD"/>
    <w:rsid w:val="001E655D"/>
    <w:rsid w:val="001E6F1C"/>
    <w:rsid w:val="001E7256"/>
    <w:rsid w:val="001E7B09"/>
    <w:rsid w:val="001F29E3"/>
    <w:rsid w:val="001F34EA"/>
    <w:rsid w:val="001F3D68"/>
    <w:rsid w:val="001F4D31"/>
    <w:rsid w:val="001F5498"/>
    <w:rsid w:val="001F5CCA"/>
    <w:rsid w:val="001F658C"/>
    <w:rsid w:val="001F72DE"/>
    <w:rsid w:val="001F7308"/>
    <w:rsid w:val="00200879"/>
    <w:rsid w:val="00200B28"/>
    <w:rsid w:val="00200C43"/>
    <w:rsid w:val="00201206"/>
    <w:rsid w:val="00201967"/>
    <w:rsid w:val="00205ABE"/>
    <w:rsid w:val="00206174"/>
    <w:rsid w:val="002115A6"/>
    <w:rsid w:val="002126D3"/>
    <w:rsid w:val="00212CD4"/>
    <w:rsid w:val="00213E47"/>
    <w:rsid w:val="002151CB"/>
    <w:rsid w:val="00215F95"/>
    <w:rsid w:val="0021757D"/>
    <w:rsid w:val="00223695"/>
    <w:rsid w:val="0022637F"/>
    <w:rsid w:val="00231C3F"/>
    <w:rsid w:val="00233A07"/>
    <w:rsid w:val="0023476C"/>
    <w:rsid w:val="00235CD6"/>
    <w:rsid w:val="00237070"/>
    <w:rsid w:val="00237D6B"/>
    <w:rsid w:val="002429B7"/>
    <w:rsid w:val="002429C3"/>
    <w:rsid w:val="00243F5B"/>
    <w:rsid w:val="002444C6"/>
    <w:rsid w:val="00244A96"/>
    <w:rsid w:val="002464D8"/>
    <w:rsid w:val="002467D6"/>
    <w:rsid w:val="00246CFC"/>
    <w:rsid w:val="00250204"/>
    <w:rsid w:val="0025114E"/>
    <w:rsid w:val="0025135E"/>
    <w:rsid w:val="00251D03"/>
    <w:rsid w:val="00255FEF"/>
    <w:rsid w:val="0025714F"/>
    <w:rsid w:val="0026154D"/>
    <w:rsid w:val="00262110"/>
    <w:rsid w:val="00263B5B"/>
    <w:rsid w:val="002652E0"/>
    <w:rsid w:val="00265F84"/>
    <w:rsid w:val="00266891"/>
    <w:rsid w:val="00267335"/>
    <w:rsid w:val="00275474"/>
    <w:rsid w:val="00275682"/>
    <w:rsid w:val="00277495"/>
    <w:rsid w:val="00280D61"/>
    <w:rsid w:val="00281CD8"/>
    <w:rsid w:val="00281E34"/>
    <w:rsid w:val="0028284C"/>
    <w:rsid w:val="00282AFA"/>
    <w:rsid w:val="002831A3"/>
    <w:rsid w:val="00283886"/>
    <w:rsid w:val="002870FA"/>
    <w:rsid w:val="002910A0"/>
    <w:rsid w:val="002915EA"/>
    <w:rsid w:val="002925DE"/>
    <w:rsid w:val="0029267F"/>
    <w:rsid w:val="00293F38"/>
    <w:rsid w:val="002945DE"/>
    <w:rsid w:val="002946D9"/>
    <w:rsid w:val="002A00B4"/>
    <w:rsid w:val="002A015B"/>
    <w:rsid w:val="002A0B6F"/>
    <w:rsid w:val="002A0EDD"/>
    <w:rsid w:val="002A1513"/>
    <w:rsid w:val="002A3DCD"/>
    <w:rsid w:val="002A40A0"/>
    <w:rsid w:val="002B26AD"/>
    <w:rsid w:val="002B3028"/>
    <w:rsid w:val="002B517A"/>
    <w:rsid w:val="002B735D"/>
    <w:rsid w:val="002C0BCF"/>
    <w:rsid w:val="002C286A"/>
    <w:rsid w:val="002C2C98"/>
    <w:rsid w:val="002D0C8E"/>
    <w:rsid w:val="002D1468"/>
    <w:rsid w:val="002D3067"/>
    <w:rsid w:val="002D379E"/>
    <w:rsid w:val="002D52B2"/>
    <w:rsid w:val="002D55D8"/>
    <w:rsid w:val="002D5891"/>
    <w:rsid w:val="002D5A06"/>
    <w:rsid w:val="002D6E63"/>
    <w:rsid w:val="002E0293"/>
    <w:rsid w:val="002E0BC6"/>
    <w:rsid w:val="002E1A9A"/>
    <w:rsid w:val="002E1FCE"/>
    <w:rsid w:val="002E4286"/>
    <w:rsid w:val="002E5C9C"/>
    <w:rsid w:val="002E61AC"/>
    <w:rsid w:val="002E7443"/>
    <w:rsid w:val="002E7A46"/>
    <w:rsid w:val="002F1E65"/>
    <w:rsid w:val="002F2956"/>
    <w:rsid w:val="002F3170"/>
    <w:rsid w:val="002F36C7"/>
    <w:rsid w:val="002F7440"/>
    <w:rsid w:val="002F76F4"/>
    <w:rsid w:val="00300502"/>
    <w:rsid w:val="00301B42"/>
    <w:rsid w:val="00302028"/>
    <w:rsid w:val="0030358E"/>
    <w:rsid w:val="003054D7"/>
    <w:rsid w:val="00310556"/>
    <w:rsid w:val="00311FAE"/>
    <w:rsid w:val="00312986"/>
    <w:rsid w:val="00314249"/>
    <w:rsid w:val="00315BBD"/>
    <w:rsid w:val="00315DF6"/>
    <w:rsid w:val="00316381"/>
    <w:rsid w:val="00316C9E"/>
    <w:rsid w:val="00320FBE"/>
    <w:rsid w:val="003217EC"/>
    <w:rsid w:val="00325487"/>
    <w:rsid w:val="00326A56"/>
    <w:rsid w:val="0033025C"/>
    <w:rsid w:val="00330E3F"/>
    <w:rsid w:val="00334450"/>
    <w:rsid w:val="0033709B"/>
    <w:rsid w:val="00343302"/>
    <w:rsid w:val="00343CD6"/>
    <w:rsid w:val="003441EB"/>
    <w:rsid w:val="003458FA"/>
    <w:rsid w:val="00347223"/>
    <w:rsid w:val="003476C5"/>
    <w:rsid w:val="00354A73"/>
    <w:rsid w:val="00356A73"/>
    <w:rsid w:val="003604A1"/>
    <w:rsid w:val="003615E6"/>
    <w:rsid w:val="00361CBF"/>
    <w:rsid w:val="00363E21"/>
    <w:rsid w:val="0036704E"/>
    <w:rsid w:val="00371EB9"/>
    <w:rsid w:val="003735E3"/>
    <w:rsid w:val="00376EA8"/>
    <w:rsid w:val="003811F8"/>
    <w:rsid w:val="00381958"/>
    <w:rsid w:val="0038294A"/>
    <w:rsid w:val="00386D63"/>
    <w:rsid w:val="003877D4"/>
    <w:rsid w:val="003906BA"/>
    <w:rsid w:val="0039293D"/>
    <w:rsid w:val="00392BA9"/>
    <w:rsid w:val="003930FB"/>
    <w:rsid w:val="00393464"/>
    <w:rsid w:val="003938DA"/>
    <w:rsid w:val="00394FB3"/>
    <w:rsid w:val="00395B2B"/>
    <w:rsid w:val="00396D72"/>
    <w:rsid w:val="003A0D51"/>
    <w:rsid w:val="003A2BFD"/>
    <w:rsid w:val="003A2DA7"/>
    <w:rsid w:val="003A3F3E"/>
    <w:rsid w:val="003A528D"/>
    <w:rsid w:val="003A5293"/>
    <w:rsid w:val="003A6276"/>
    <w:rsid w:val="003A66EB"/>
    <w:rsid w:val="003A69D6"/>
    <w:rsid w:val="003B0877"/>
    <w:rsid w:val="003B0BC7"/>
    <w:rsid w:val="003B0D87"/>
    <w:rsid w:val="003B2703"/>
    <w:rsid w:val="003B4A6C"/>
    <w:rsid w:val="003B5401"/>
    <w:rsid w:val="003C084B"/>
    <w:rsid w:val="003C1A71"/>
    <w:rsid w:val="003C1CE0"/>
    <w:rsid w:val="003C4ECC"/>
    <w:rsid w:val="003C626F"/>
    <w:rsid w:val="003D0ECB"/>
    <w:rsid w:val="003D35F5"/>
    <w:rsid w:val="003D3737"/>
    <w:rsid w:val="003D3924"/>
    <w:rsid w:val="003D553E"/>
    <w:rsid w:val="003D6F25"/>
    <w:rsid w:val="003E0035"/>
    <w:rsid w:val="003E0CA4"/>
    <w:rsid w:val="003E2221"/>
    <w:rsid w:val="003F15E2"/>
    <w:rsid w:val="003F5DA0"/>
    <w:rsid w:val="003F6D6F"/>
    <w:rsid w:val="003F7903"/>
    <w:rsid w:val="003F7C58"/>
    <w:rsid w:val="00401EE3"/>
    <w:rsid w:val="004024CF"/>
    <w:rsid w:val="00402B6F"/>
    <w:rsid w:val="00402D7E"/>
    <w:rsid w:val="00403B3E"/>
    <w:rsid w:val="00403BF8"/>
    <w:rsid w:val="00404C1D"/>
    <w:rsid w:val="00405F5E"/>
    <w:rsid w:val="00410ED7"/>
    <w:rsid w:val="004124D0"/>
    <w:rsid w:val="00412EE5"/>
    <w:rsid w:val="004159E5"/>
    <w:rsid w:val="0042102E"/>
    <w:rsid w:val="004226A5"/>
    <w:rsid w:val="00424946"/>
    <w:rsid w:val="0042645D"/>
    <w:rsid w:val="00426E00"/>
    <w:rsid w:val="004270A3"/>
    <w:rsid w:val="0042758B"/>
    <w:rsid w:val="00427F17"/>
    <w:rsid w:val="00431F9B"/>
    <w:rsid w:val="00432A99"/>
    <w:rsid w:val="00433084"/>
    <w:rsid w:val="004332D5"/>
    <w:rsid w:val="00436B24"/>
    <w:rsid w:val="0044041B"/>
    <w:rsid w:val="004432C7"/>
    <w:rsid w:val="00444DB3"/>
    <w:rsid w:val="00444F2E"/>
    <w:rsid w:val="004458A9"/>
    <w:rsid w:val="0044632D"/>
    <w:rsid w:val="0044648E"/>
    <w:rsid w:val="00446AC3"/>
    <w:rsid w:val="00447754"/>
    <w:rsid w:val="00450D77"/>
    <w:rsid w:val="00453AD6"/>
    <w:rsid w:val="00454AC8"/>
    <w:rsid w:val="00455FAE"/>
    <w:rsid w:val="00456966"/>
    <w:rsid w:val="00457A71"/>
    <w:rsid w:val="00457FA8"/>
    <w:rsid w:val="004610A0"/>
    <w:rsid w:val="00461A38"/>
    <w:rsid w:val="00462B08"/>
    <w:rsid w:val="00463182"/>
    <w:rsid w:val="0046457D"/>
    <w:rsid w:val="0046663D"/>
    <w:rsid w:val="00467CE2"/>
    <w:rsid w:val="00470F4E"/>
    <w:rsid w:val="004718CE"/>
    <w:rsid w:val="00474EBC"/>
    <w:rsid w:val="00477502"/>
    <w:rsid w:val="00477638"/>
    <w:rsid w:val="00481457"/>
    <w:rsid w:val="004823CF"/>
    <w:rsid w:val="00484E20"/>
    <w:rsid w:val="00485C07"/>
    <w:rsid w:val="00486D2D"/>
    <w:rsid w:val="0048718A"/>
    <w:rsid w:val="00490256"/>
    <w:rsid w:val="00490BEE"/>
    <w:rsid w:val="004914F7"/>
    <w:rsid w:val="00493585"/>
    <w:rsid w:val="00494958"/>
    <w:rsid w:val="004979A5"/>
    <w:rsid w:val="004A1E4A"/>
    <w:rsid w:val="004A4BDB"/>
    <w:rsid w:val="004A52BF"/>
    <w:rsid w:val="004A53F3"/>
    <w:rsid w:val="004A5834"/>
    <w:rsid w:val="004B1485"/>
    <w:rsid w:val="004B28DC"/>
    <w:rsid w:val="004B3D22"/>
    <w:rsid w:val="004B51A0"/>
    <w:rsid w:val="004B577A"/>
    <w:rsid w:val="004B5C10"/>
    <w:rsid w:val="004B74B3"/>
    <w:rsid w:val="004B7568"/>
    <w:rsid w:val="004C0D23"/>
    <w:rsid w:val="004C4AEC"/>
    <w:rsid w:val="004C4D6E"/>
    <w:rsid w:val="004C50B9"/>
    <w:rsid w:val="004C5612"/>
    <w:rsid w:val="004C69CA"/>
    <w:rsid w:val="004C7543"/>
    <w:rsid w:val="004D0A3B"/>
    <w:rsid w:val="004D2728"/>
    <w:rsid w:val="004D414B"/>
    <w:rsid w:val="004D4F77"/>
    <w:rsid w:val="004D6524"/>
    <w:rsid w:val="004D6DDE"/>
    <w:rsid w:val="004E0DBA"/>
    <w:rsid w:val="004E4568"/>
    <w:rsid w:val="004E4C1A"/>
    <w:rsid w:val="004E6ADA"/>
    <w:rsid w:val="004E7C6A"/>
    <w:rsid w:val="004F0948"/>
    <w:rsid w:val="004F1356"/>
    <w:rsid w:val="004F1530"/>
    <w:rsid w:val="004F3837"/>
    <w:rsid w:val="004F4461"/>
    <w:rsid w:val="00503C95"/>
    <w:rsid w:val="005042AE"/>
    <w:rsid w:val="00505206"/>
    <w:rsid w:val="00506305"/>
    <w:rsid w:val="005063DD"/>
    <w:rsid w:val="00515622"/>
    <w:rsid w:val="00515C63"/>
    <w:rsid w:val="00516684"/>
    <w:rsid w:val="005167CE"/>
    <w:rsid w:val="00520419"/>
    <w:rsid w:val="00522826"/>
    <w:rsid w:val="005234BB"/>
    <w:rsid w:val="00523616"/>
    <w:rsid w:val="005245A7"/>
    <w:rsid w:val="005262F7"/>
    <w:rsid w:val="00527F45"/>
    <w:rsid w:val="00531D33"/>
    <w:rsid w:val="00533919"/>
    <w:rsid w:val="0053441D"/>
    <w:rsid w:val="00535868"/>
    <w:rsid w:val="005370EB"/>
    <w:rsid w:val="0053714A"/>
    <w:rsid w:val="005378B4"/>
    <w:rsid w:val="00540228"/>
    <w:rsid w:val="0054039D"/>
    <w:rsid w:val="005469BC"/>
    <w:rsid w:val="00547F01"/>
    <w:rsid w:val="005508AD"/>
    <w:rsid w:val="005508CF"/>
    <w:rsid w:val="00550C20"/>
    <w:rsid w:val="00551A6A"/>
    <w:rsid w:val="00552572"/>
    <w:rsid w:val="00552C08"/>
    <w:rsid w:val="005543EB"/>
    <w:rsid w:val="005557A2"/>
    <w:rsid w:val="00556B51"/>
    <w:rsid w:val="0055714B"/>
    <w:rsid w:val="00557DD8"/>
    <w:rsid w:val="0056475A"/>
    <w:rsid w:val="005660BD"/>
    <w:rsid w:val="00571576"/>
    <w:rsid w:val="005721AD"/>
    <w:rsid w:val="00572E27"/>
    <w:rsid w:val="00575844"/>
    <w:rsid w:val="00577C06"/>
    <w:rsid w:val="00580DE0"/>
    <w:rsid w:val="00581BEB"/>
    <w:rsid w:val="00583E8D"/>
    <w:rsid w:val="00584630"/>
    <w:rsid w:val="0058499E"/>
    <w:rsid w:val="00587427"/>
    <w:rsid w:val="0059187A"/>
    <w:rsid w:val="00595FFF"/>
    <w:rsid w:val="00597277"/>
    <w:rsid w:val="00597D03"/>
    <w:rsid w:val="005A3CC8"/>
    <w:rsid w:val="005A45E7"/>
    <w:rsid w:val="005B2641"/>
    <w:rsid w:val="005B4406"/>
    <w:rsid w:val="005B485F"/>
    <w:rsid w:val="005B56AB"/>
    <w:rsid w:val="005B5A7B"/>
    <w:rsid w:val="005B5BB5"/>
    <w:rsid w:val="005B639F"/>
    <w:rsid w:val="005B7ADF"/>
    <w:rsid w:val="005C00DC"/>
    <w:rsid w:val="005C2B67"/>
    <w:rsid w:val="005C427B"/>
    <w:rsid w:val="005C6376"/>
    <w:rsid w:val="005D051E"/>
    <w:rsid w:val="005D4344"/>
    <w:rsid w:val="005D5525"/>
    <w:rsid w:val="005D62BF"/>
    <w:rsid w:val="005D660A"/>
    <w:rsid w:val="005D66F4"/>
    <w:rsid w:val="005E0CC8"/>
    <w:rsid w:val="005E1A60"/>
    <w:rsid w:val="005E1F2F"/>
    <w:rsid w:val="005E26EF"/>
    <w:rsid w:val="005E2DFA"/>
    <w:rsid w:val="005E31AB"/>
    <w:rsid w:val="005E39D8"/>
    <w:rsid w:val="005E4046"/>
    <w:rsid w:val="005E4C1A"/>
    <w:rsid w:val="005E582E"/>
    <w:rsid w:val="005E7EC8"/>
    <w:rsid w:val="005F15B6"/>
    <w:rsid w:val="005F35E4"/>
    <w:rsid w:val="005F3C5A"/>
    <w:rsid w:val="005F3F9A"/>
    <w:rsid w:val="005F4E32"/>
    <w:rsid w:val="005F5664"/>
    <w:rsid w:val="005F728E"/>
    <w:rsid w:val="00603775"/>
    <w:rsid w:val="00603972"/>
    <w:rsid w:val="0060617D"/>
    <w:rsid w:val="00606A2E"/>
    <w:rsid w:val="00607364"/>
    <w:rsid w:val="00611291"/>
    <w:rsid w:val="006120E6"/>
    <w:rsid w:val="00627172"/>
    <w:rsid w:val="00630ACF"/>
    <w:rsid w:val="00631F9A"/>
    <w:rsid w:val="00632A53"/>
    <w:rsid w:val="006343C1"/>
    <w:rsid w:val="00636D4B"/>
    <w:rsid w:val="00637272"/>
    <w:rsid w:val="00643B8C"/>
    <w:rsid w:val="00644B53"/>
    <w:rsid w:val="00646A1C"/>
    <w:rsid w:val="00647101"/>
    <w:rsid w:val="006505F3"/>
    <w:rsid w:val="00652651"/>
    <w:rsid w:val="006537E5"/>
    <w:rsid w:val="00654713"/>
    <w:rsid w:val="00656E4C"/>
    <w:rsid w:val="00657814"/>
    <w:rsid w:val="00657BCD"/>
    <w:rsid w:val="006605E6"/>
    <w:rsid w:val="00661AF3"/>
    <w:rsid w:val="006628F8"/>
    <w:rsid w:val="00662E1A"/>
    <w:rsid w:val="00663C35"/>
    <w:rsid w:val="00664C28"/>
    <w:rsid w:val="00666169"/>
    <w:rsid w:val="00666C8B"/>
    <w:rsid w:val="0066774E"/>
    <w:rsid w:val="0067296B"/>
    <w:rsid w:val="006729D5"/>
    <w:rsid w:val="006733EB"/>
    <w:rsid w:val="00673707"/>
    <w:rsid w:val="00674506"/>
    <w:rsid w:val="00674C90"/>
    <w:rsid w:val="00674FB3"/>
    <w:rsid w:val="006753B7"/>
    <w:rsid w:val="00675E05"/>
    <w:rsid w:val="006766B6"/>
    <w:rsid w:val="00676F95"/>
    <w:rsid w:val="00680605"/>
    <w:rsid w:val="00681082"/>
    <w:rsid w:val="0068195E"/>
    <w:rsid w:val="00682EC6"/>
    <w:rsid w:val="00683DE0"/>
    <w:rsid w:val="006854B7"/>
    <w:rsid w:val="00686FB3"/>
    <w:rsid w:val="0069106D"/>
    <w:rsid w:val="006916D5"/>
    <w:rsid w:val="00691946"/>
    <w:rsid w:val="00692F28"/>
    <w:rsid w:val="00693D26"/>
    <w:rsid w:val="00697BD5"/>
    <w:rsid w:val="006A00B6"/>
    <w:rsid w:val="006A12F1"/>
    <w:rsid w:val="006A2813"/>
    <w:rsid w:val="006A5421"/>
    <w:rsid w:val="006B1FBE"/>
    <w:rsid w:val="006B2117"/>
    <w:rsid w:val="006B3BDB"/>
    <w:rsid w:val="006B3C93"/>
    <w:rsid w:val="006B4663"/>
    <w:rsid w:val="006B4F48"/>
    <w:rsid w:val="006B66A7"/>
    <w:rsid w:val="006B735F"/>
    <w:rsid w:val="006C20B7"/>
    <w:rsid w:val="006C4DFA"/>
    <w:rsid w:val="006C797A"/>
    <w:rsid w:val="006D1EB5"/>
    <w:rsid w:val="006D3D0A"/>
    <w:rsid w:val="006D3DDD"/>
    <w:rsid w:val="006D4A38"/>
    <w:rsid w:val="006D743A"/>
    <w:rsid w:val="006E0509"/>
    <w:rsid w:val="006E1384"/>
    <w:rsid w:val="006E3C31"/>
    <w:rsid w:val="006E3D67"/>
    <w:rsid w:val="006E53F6"/>
    <w:rsid w:val="006E7D11"/>
    <w:rsid w:val="006F138E"/>
    <w:rsid w:val="006F2E22"/>
    <w:rsid w:val="006F30A0"/>
    <w:rsid w:val="006F42CC"/>
    <w:rsid w:val="006F4D63"/>
    <w:rsid w:val="006F5484"/>
    <w:rsid w:val="006F55AE"/>
    <w:rsid w:val="006F72C0"/>
    <w:rsid w:val="00701129"/>
    <w:rsid w:val="007017C1"/>
    <w:rsid w:val="00701EE5"/>
    <w:rsid w:val="00704347"/>
    <w:rsid w:val="00704B25"/>
    <w:rsid w:val="0070618D"/>
    <w:rsid w:val="0070793E"/>
    <w:rsid w:val="00712FAE"/>
    <w:rsid w:val="007163CC"/>
    <w:rsid w:val="007206FD"/>
    <w:rsid w:val="0072331F"/>
    <w:rsid w:val="00723CEF"/>
    <w:rsid w:val="00724168"/>
    <w:rsid w:val="0072534E"/>
    <w:rsid w:val="00726629"/>
    <w:rsid w:val="00727E08"/>
    <w:rsid w:val="00730FEA"/>
    <w:rsid w:val="0073163D"/>
    <w:rsid w:val="007339BD"/>
    <w:rsid w:val="00736090"/>
    <w:rsid w:val="007407D8"/>
    <w:rsid w:val="00740929"/>
    <w:rsid w:val="00741575"/>
    <w:rsid w:val="00743C41"/>
    <w:rsid w:val="00743C91"/>
    <w:rsid w:val="007444B5"/>
    <w:rsid w:val="0074546C"/>
    <w:rsid w:val="00746FE7"/>
    <w:rsid w:val="00747506"/>
    <w:rsid w:val="00751775"/>
    <w:rsid w:val="007541A7"/>
    <w:rsid w:val="00757323"/>
    <w:rsid w:val="00761C37"/>
    <w:rsid w:val="00763E71"/>
    <w:rsid w:val="00765D38"/>
    <w:rsid w:val="00766942"/>
    <w:rsid w:val="00766FCD"/>
    <w:rsid w:val="007676BB"/>
    <w:rsid w:val="00770293"/>
    <w:rsid w:val="007703E9"/>
    <w:rsid w:val="00780ADB"/>
    <w:rsid w:val="007816E5"/>
    <w:rsid w:val="007836C6"/>
    <w:rsid w:val="00787026"/>
    <w:rsid w:val="007906AE"/>
    <w:rsid w:val="007911A3"/>
    <w:rsid w:val="00791F18"/>
    <w:rsid w:val="00792C5D"/>
    <w:rsid w:val="00795C99"/>
    <w:rsid w:val="0079722A"/>
    <w:rsid w:val="007A7B2D"/>
    <w:rsid w:val="007B125D"/>
    <w:rsid w:val="007B3B41"/>
    <w:rsid w:val="007B4090"/>
    <w:rsid w:val="007B4975"/>
    <w:rsid w:val="007B5A65"/>
    <w:rsid w:val="007B7D20"/>
    <w:rsid w:val="007C0451"/>
    <w:rsid w:val="007C0CA5"/>
    <w:rsid w:val="007C24BE"/>
    <w:rsid w:val="007C5DEE"/>
    <w:rsid w:val="007C6A70"/>
    <w:rsid w:val="007C6BBE"/>
    <w:rsid w:val="007D0753"/>
    <w:rsid w:val="007D13DE"/>
    <w:rsid w:val="007D3D13"/>
    <w:rsid w:val="007D49B2"/>
    <w:rsid w:val="007D4F97"/>
    <w:rsid w:val="007D6328"/>
    <w:rsid w:val="007E0B4E"/>
    <w:rsid w:val="007E0DB8"/>
    <w:rsid w:val="007E3603"/>
    <w:rsid w:val="007E40F8"/>
    <w:rsid w:val="007E4291"/>
    <w:rsid w:val="007E49FA"/>
    <w:rsid w:val="007E4A1F"/>
    <w:rsid w:val="007E6460"/>
    <w:rsid w:val="007F0B16"/>
    <w:rsid w:val="007F4F69"/>
    <w:rsid w:val="007F5CCA"/>
    <w:rsid w:val="00800330"/>
    <w:rsid w:val="0080207B"/>
    <w:rsid w:val="008020C2"/>
    <w:rsid w:val="00802FD1"/>
    <w:rsid w:val="00803DB7"/>
    <w:rsid w:val="00805860"/>
    <w:rsid w:val="00807D83"/>
    <w:rsid w:val="00810B1B"/>
    <w:rsid w:val="00811BA4"/>
    <w:rsid w:val="00815398"/>
    <w:rsid w:val="00816C0A"/>
    <w:rsid w:val="00817B66"/>
    <w:rsid w:val="008200C1"/>
    <w:rsid w:val="008208D4"/>
    <w:rsid w:val="008232AA"/>
    <w:rsid w:val="00825205"/>
    <w:rsid w:val="0082647E"/>
    <w:rsid w:val="00826EF6"/>
    <w:rsid w:val="008304E3"/>
    <w:rsid w:val="00832DBC"/>
    <w:rsid w:val="008334C6"/>
    <w:rsid w:val="00835967"/>
    <w:rsid w:val="0084041E"/>
    <w:rsid w:val="00841653"/>
    <w:rsid w:val="0084297F"/>
    <w:rsid w:val="00843642"/>
    <w:rsid w:val="00852211"/>
    <w:rsid w:val="00853060"/>
    <w:rsid w:val="0085628C"/>
    <w:rsid w:val="00857958"/>
    <w:rsid w:val="008619C3"/>
    <w:rsid w:val="00863E9B"/>
    <w:rsid w:val="00864056"/>
    <w:rsid w:val="008650B6"/>
    <w:rsid w:val="008656F2"/>
    <w:rsid w:val="0086733E"/>
    <w:rsid w:val="00872913"/>
    <w:rsid w:val="00872FEA"/>
    <w:rsid w:val="0087669B"/>
    <w:rsid w:val="008815BC"/>
    <w:rsid w:val="00881AAD"/>
    <w:rsid w:val="008822AE"/>
    <w:rsid w:val="00883B48"/>
    <w:rsid w:val="00893826"/>
    <w:rsid w:val="00896411"/>
    <w:rsid w:val="008A07F3"/>
    <w:rsid w:val="008A3989"/>
    <w:rsid w:val="008A3F02"/>
    <w:rsid w:val="008A46F0"/>
    <w:rsid w:val="008A4AB9"/>
    <w:rsid w:val="008B1AD7"/>
    <w:rsid w:val="008B2017"/>
    <w:rsid w:val="008B243F"/>
    <w:rsid w:val="008B3AF8"/>
    <w:rsid w:val="008B5426"/>
    <w:rsid w:val="008B6013"/>
    <w:rsid w:val="008B6900"/>
    <w:rsid w:val="008C13FA"/>
    <w:rsid w:val="008C2C43"/>
    <w:rsid w:val="008C5FAA"/>
    <w:rsid w:val="008C6F62"/>
    <w:rsid w:val="008C7E3B"/>
    <w:rsid w:val="008D0493"/>
    <w:rsid w:val="008D0B40"/>
    <w:rsid w:val="008D1714"/>
    <w:rsid w:val="008D247B"/>
    <w:rsid w:val="008D248C"/>
    <w:rsid w:val="008D3B45"/>
    <w:rsid w:val="008D60B0"/>
    <w:rsid w:val="008D6910"/>
    <w:rsid w:val="008E1207"/>
    <w:rsid w:val="008E19C4"/>
    <w:rsid w:val="008E295B"/>
    <w:rsid w:val="008E2E0A"/>
    <w:rsid w:val="008E48AC"/>
    <w:rsid w:val="008E56ED"/>
    <w:rsid w:val="008F0DF2"/>
    <w:rsid w:val="008F353C"/>
    <w:rsid w:val="008F3BE5"/>
    <w:rsid w:val="008F423D"/>
    <w:rsid w:val="008F47BD"/>
    <w:rsid w:val="008F4C55"/>
    <w:rsid w:val="008F56D0"/>
    <w:rsid w:val="008F6623"/>
    <w:rsid w:val="00904692"/>
    <w:rsid w:val="00904D88"/>
    <w:rsid w:val="00906E7D"/>
    <w:rsid w:val="0090789F"/>
    <w:rsid w:val="00907C75"/>
    <w:rsid w:val="00911E5A"/>
    <w:rsid w:val="00914B6B"/>
    <w:rsid w:val="00924F30"/>
    <w:rsid w:val="009252EE"/>
    <w:rsid w:val="0092570D"/>
    <w:rsid w:val="00925A1E"/>
    <w:rsid w:val="009276AF"/>
    <w:rsid w:val="00927A86"/>
    <w:rsid w:val="009335C8"/>
    <w:rsid w:val="00933D2D"/>
    <w:rsid w:val="00935949"/>
    <w:rsid w:val="009359CE"/>
    <w:rsid w:val="00936339"/>
    <w:rsid w:val="00936DC0"/>
    <w:rsid w:val="00937389"/>
    <w:rsid w:val="00940697"/>
    <w:rsid w:val="00945A4E"/>
    <w:rsid w:val="00950906"/>
    <w:rsid w:val="00951ED3"/>
    <w:rsid w:val="00953C6F"/>
    <w:rsid w:val="00953EF8"/>
    <w:rsid w:val="00954A79"/>
    <w:rsid w:val="00955396"/>
    <w:rsid w:val="00957EC9"/>
    <w:rsid w:val="00961E96"/>
    <w:rsid w:val="009622A0"/>
    <w:rsid w:val="009624F8"/>
    <w:rsid w:val="00964673"/>
    <w:rsid w:val="00965716"/>
    <w:rsid w:val="009668A9"/>
    <w:rsid w:val="00970EEC"/>
    <w:rsid w:val="0097231E"/>
    <w:rsid w:val="00974436"/>
    <w:rsid w:val="009757A3"/>
    <w:rsid w:val="00980259"/>
    <w:rsid w:val="009808A5"/>
    <w:rsid w:val="00981828"/>
    <w:rsid w:val="009820CF"/>
    <w:rsid w:val="00982D05"/>
    <w:rsid w:val="0098361F"/>
    <w:rsid w:val="0098501F"/>
    <w:rsid w:val="009858AA"/>
    <w:rsid w:val="009858FF"/>
    <w:rsid w:val="00987C82"/>
    <w:rsid w:val="00993EB5"/>
    <w:rsid w:val="00993FE9"/>
    <w:rsid w:val="00994DEF"/>
    <w:rsid w:val="00995126"/>
    <w:rsid w:val="009953A5"/>
    <w:rsid w:val="0099605D"/>
    <w:rsid w:val="0099612A"/>
    <w:rsid w:val="00996249"/>
    <w:rsid w:val="009A0996"/>
    <w:rsid w:val="009A3C11"/>
    <w:rsid w:val="009A3F71"/>
    <w:rsid w:val="009A4087"/>
    <w:rsid w:val="009A469A"/>
    <w:rsid w:val="009A76DF"/>
    <w:rsid w:val="009B03BD"/>
    <w:rsid w:val="009B619E"/>
    <w:rsid w:val="009B6325"/>
    <w:rsid w:val="009B7418"/>
    <w:rsid w:val="009C33B9"/>
    <w:rsid w:val="009C45F7"/>
    <w:rsid w:val="009C4BF0"/>
    <w:rsid w:val="009C6466"/>
    <w:rsid w:val="009D045F"/>
    <w:rsid w:val="009D0BFE"/>
    <w:rsid w:val="009D177A"/>
    <w:rsid w:val="009D2115"/>
    <w:rsid w:val="009D3577"/>
    <w:rsid w:val="009D4070"/>
    <w:rsid w:val="009D4432"/>
    <w:rsid w:val="009E15A7"/>
    <w:rsid w:val="009E21BD"/>
    <w:rsid w:val="009E2808"/>
    <w:rsid w:val="009E5B31"/>
    <w:rsid w:val="009F0319"/>
    <w:rsid w:val="009F1D6C"/>
    <w:rsid w:val="009F2276"/>
    <w:rsid w:val="009F2403"/>
    <w:rsid w:val="009F47C7"/>
    <w:rsid w:val="009F492C"/>
    <w:rsid w:val="009F4FF3"/>
    <w:rsid w:val="009F58C0"/>
    <w:rsid w:val="009F59C4"/>
    <w:rsid w:val="00A0677D"/>
    <w:rsid w:val="00A072B1"/>
    <w:rsid w:val="00A078A0"/>
    <w:rsid w:val="00A143B9"/>
    <w:rsid w:val="00A145C1"/>
    <w:rsid w:val="00A15ABD"/>
    <w:rsid w:val="00A169DF"/>
    <w:rsid w:val="00A17350"/>
    <w:rsid w:val="00A2072C"/>
    <w:rsid w:val="00A212E2"/>
    <w:rsid w:val="00A23059"/>
    <w:rsid w:val="00A230B6"/>
    <w:rsid w:val="00A242B7"/>
    <w:rsid w:val="00A27E0E"/>
    <w:rsid w:val="00A27F06"/>
    <w:rsid w:val="00A3081B"/>
    <w:rsid w:val="00A315D9"/>
    <w:rsid w:val="00A324E7"/>
    <w:rsid w:val="00A334A3"/>
    <w:rsid w:val="00A3561B"/>
    <w:rsid w:val="00A36F58"/>
    <w:rsid w:val="00A41687"/>
    <w:rsid w:val="00A42EF3"/>
    <w:rsid w:val="00A43E21"/>
    <w:rsid w:val="00A460CC"/>
    <w:rsid w:val="00A46B7E"/>
    <w:rsid w:val="00A47AC7"/>
    <w:rsid w:val="00A47E51"/>
    <w:rsid w:val="00A50169"/>
    <w:rsid w:val="00A53922"/>
    <w:rsid w:val="00A54FE9"/>
    <w:rsid w:val="00A57000"/>
    <w:rsid w:val="00A61101"/>
    <w:rsid w:val="00A62CE8"/>
    <w:rsid w:val="00A62E8D"/>
    <w:rsid w:val="00A62F5D"/>
    <w:rsid w:val="00A630CD"/>
    <w:rsid w:val="00A63A92"/>
    <w:rsid w:val="00A6404C"/>
    <w:rsid w:val="00A647A6"/>
    <w:rsid w:val="00A6576F"/>
    <w:rsid w:val="00A71210"/>
    <w:rsid w:val="00A731C3"/>
    <w:rsid w:val="00A73BE5"/>
    <w:rsid w:val="00A73D51"/>
    <w:rsid w:val="00A81A2A"/>
    <w:rsid w:val="00A834AB"/>
    <w:rsid w:val="00A84C54"/>
    <w:rsid w:val="00A86ED4"/>
    <w:rsid w:val="00A9219A"/>
    <w:rsid w:val="00A970FF"/>
    <w:rsid w:val="00A971E8"/>
    <w:rsid w:val="00AA003F"/>
    <w:rsid w:val="00AA0748"/>
    <w:rsid w:val="00AA3A89"/>
    <w:rsid w:val="00AA6AC5"/>
    <w:rsid w:val="00AB2D3A"/>
    <w:rsid w:val="00AB39E1"/>
    <w:rsid w:val="00AB59F8"/>
    <w:rsid w:val="00AB5F3A"/>
    <w:rsid w:val="00AC0447"/>
    <w:rsid w:val="00AC074B"/>
    <w:rsid w:val="00AC22F9"/>
    <w:rsid w:val="00AC400F"/>
    <w:rsid w:val="00AC4A59"/>
    <w:rsid w:val="00AC569D"/>
    <w:rsid w:val="00AC5D08"/>
    <w:rsid w:val="00AC6039"/>
    <w:rsid w:val="00AC66FE"/>
    <w:rsid w:val="00AC7169"/>
    <w:rsid w:val="00AC73F3"/>
    <w:rsid w:val="00AD31AA"/>
    <w:rsid w:val="00AD3FA4"/>
    <w:rsid w:val="00AD6D86"/>
    <w:rsid w:val="00AE43C7"/>
    <w:rsid w:val="00AF1B1F"/>
    <w:rsid w:val="00AF3EB8"/>
    <w:rsid w:val="00AF562B"/>
    <w:rsid w:val="00B00BA2"/>
    <w:rsid w:val="00B037E4"/>
    <w:rsid w:val="00B05222"/>
    <w:rsid w:val="00B07352"/>
    <w:rsid w:val="00B116D5"/>
    <w:rsid w:val="00B14E1E"/>
    <w:rsid w:val="00B17AE8"/>
    <w:rsid w:val="00B21794"/>
    <w:rsid w:val="00B21BA3"/>
    <w:rsid w:val="00B21EB5"/>
    <w:rsid w:val="00B22137"/>
    <w:rsid w:val="00B331C5"/>
    <w:rsid w:val="00B339D6"/>
    <w:rsid w:val="00B362D7"/>
    <w:rsid w:val="00B36431"/>
    <w:rsid w:val="00B406A1"/>
    <w:rsid w:val="00B41B08"/>
    <w:rsid w:val="00B465E1"/>
    <w:rsid w:val="00B468E0"/>
    <w:rsid w:val="00B47EE7"/>
    <w:rsid w:val="00B5196E"/>
    <w:rsid w:val="00B52450"/>
    <w:rsid w:val="00B603A6"/>
    <w:rsid w:val="00B6419D"/>
    <w:rsid w:val="00B651C7"/>
    <w:rsid w:val="00B65EC1"/>
    <w:rsid w:val="00B70F44"/>
    <w:rsid w:val="00B72ACD"/>
    <w:rsid w:val="00B74D20"/>
    <w:rsid w:val="00B75233"/>
    <w:rsid w:val="00B76004"/>
    <w:rsid w:val="00B76957"/>
    <w:rsid w:val="00B775FE"/>
    <w:rsid w:val="00B7794C"/>
    <w:rsid w:val="00B82A81"/>
    <w:rsid w:val="00B82D8C"/>
    <w:rsid w:val="00B845E6"/>
    <w:rsid w:val="00B86903"/>
    <w:rsid w:val="00B86BD0"/>
    <w:rsid w:val="00B86F62"/>
    <w:rsid w:val="00B876A5"/>
    <w:rsid w:val="00B928BA"/>
    <w:rsid w:val="00B93C36"/>
    <w:rsid w:val="00B972C8"/>
    <w:rsid w:val="00BA0609"/>
    <w:rsid w:val="00BA3A01"/>
    <w:rsid w:val="00BA726A"/>
    <w:rsid w:val="00BB0037"/>
    <w:rsid w:val="00BB1E2A"/>
    <w:rsid w:val="00BB1EEC"/>
    <w:rsid w:val="00BB3414"/>
    <w:rsid w:val="00BC02BE"/>
    <w:rsid w:val="00BC368F"/>
    <w:rsid w:val="00BC77C6"/>
    <w:rsid w:val="00BC7ABA"/>
    <w:rsid w:val="00BD0533"/>
    <w:rsid w:val="00BD06EB"/>
    <w:rsid w:val="00BD08A2"/>
    <w:rsid w:val="00BD2D94"/>
    <w:rsid w:val="00BD66EA"/>
    <w:rsid w:val="00BE07C8"/>
    <w:rsid w:val="00BE0E44"/>
    <w:rsid w:val="00BE236B"/>
    <w:rsid w:val="00BE61A0"/>
    <w:rsid w:val="00BE6546"/>
    <w:rsid w:val="00BF06C0"/>
    <w:rsid w:val="00BF1ABB"/>
    <w:rsid w:val="00BF288C"/>
    <w:rsid w:val="00BF32EB"/>
    <w:rsid w:val="00BF5859"/>
    <w:rsid w:val="00C01E1D"/>
    <w:rsid w:val="00C03134"/>
    <w:rsid w:val="00C044FE"/>
    <w:rsid w:val="00C04DB8"/>
    <w:rsid w:val="00C056C9"/>
    <w:rsid w:val="00C05CCC"/>
    <w:rsid w:val="00C06ADB"/>
    <w:rsid w:val="00C06FBA"/>
    <w:rsid w:val="00C15BD8"/>
    <w:rsid w:val="00C15F86"/>
    <w:rsid w:val="00C22359"/>
    <w:rsid w:val="00C2253B"/>
    <w:rsid w:val="00C22AE8"/>
    <w:rsid w:val="00C249B5"/>
    <w:rsid w:val="00C266D4"/>
    <w:rsid w:val="00C32B6A"/>
    <w:rsid w:val="00C33082"/>
    <w:rsid w:val="00C332BA"/>
    <w:rsid w:val="00C33986"/>
    <w:rsid w:val="00C35322"/>
    <w:rsid w:val="00C35A6B"/>
    <w:rsid w:val="00C36C11"/>
    <w:rsid w:val="00C36D9A"/>
    <w:rsid w:val="00C37270"/>
    <w:rsid w:val="00C405F2"/>
    <w:rsid w:val="00C40FDC"/>
    <w:rsid w:val="00C42784"/>
    <w:rsid w:val="00C428C8"/>
    <w:rsid w:val="00C43569"/>
    <w:rsid w:val="00C45C72"/>
    <w:rsid w:val="00C47207"/>
    <w:rsid w:val="00C476C9"/>
    <w:rsid w:val="00C50059"/>
    <w:rsid w:val="00C507FF"/>
    <w:rsid w:val="00C50A50"/>
    <w:rsid w:val="00C51A4D"/>
    <w:rsid w:val="00C52349"/>
    <w:rsid w:val="00C54A3D"/>
    <w:rsid w:val="00C54F6F"/>
    <w:rsid w:val="00C60CAB"/>
    <w:rsid w:val="00C61E4C"/>
    <w:rsid w:val="00C63685"/>
    <w:rsid w:val="00C6570E"/>
    <w:rsid w:val="00C664CC"/>
    <w:rsid w:val="00C72C8F"/>
    <w:rsid w:val="00C72CF9"/>
    <w:rsid w:val="00C763A0"/>
    <w:rsid w:val="00C8480C"/>
    <w:rsid w:val="00C87EF4"/>
    <w:rsid w:val="00C92150"/>
    <w:rsid w:val="00C93C3B"/>
    <w:rsid w:val="00C9790B"/>
    <w:rsid w:val="00C97995"/>
    <w:rsid w:val="00CA287F"/>
    <w:rsid w:val="00CA3717"/>
    <w:rsid w:val="00CA382C"/>
    <w:rsid w:val="00CA46B0"/>
    <w:rsid w:val="00CB0AF5"/>
    <w:rsid w:val="00CC328D"/>
    <w:rsid w:val="00CC5F82"/>
    <w:rsid w:val="00CC5FC4"/>
    <w:rsid w:val="00CD072C"/>
    <w:rsid w:val="00CD102D"/>
    <w:rsid w:val="00CD157B"/>
    <w:rsid w:val="00CD1828"/>
    <w:rsid w:val="00CD1DF1"/>
    <w:rsid w:val="00CD68DE"/>
    <w:rsid w:val="00CE2573"/>
    <w:rsid w:val="00CE2CD4"/>
    <w:rsid w:val="00CE52D7"/>
    <w:rsid w:val="00CE56E4"/>
    <w:rsid w:val="00CE657B"/>
    <w:rsid w:val="00CE6C86"/>
    <w:rsid w:val="00CE7913"/>
    <w:rsid w:val="00CE7CFC"/>
    <w:rsid w:val="00CF1335"/>
    <w:rsid w:val="00CF1E08"/>
    <w:rsid w:val="00CF28DA"/>
    <w:rsid w:val="00CF3461"/>
    <w:rsid w:val="00CF3EA6"/>
    <w:rsid w:val="00CF5330"/>
    <w:rsid w:val="00CF7420"/>
    <w:rsid w:val="00CF7CEE"/>
    <w:rsid w:val="00CF7D5F"/>
    <w:rsid w:val="00D012E4"/>
    <w:rsid w:val="00D04618"/>
    <w:rsid w:val="00D05C8E"/>
    <w:rsid w:val="00D1057D"/>
    <w:rsid w:val="00D111A1"/>
    <w:rsid w:val="00D11B78"/>
    <w:rsid w:val="00D150FD"/>
    <w:rsid w:val="00D209AD"/>
    <w:rsid w:val="00D23519"/>
    <w:rsid w:val="00D23820"/>
    <w:rsid w:val="00D24964"/>
    <w:rsid w:val="00D2651B"/>
    <w:rsid w:val="00D26C94"/>
    <w:rsid w:val="00D309F9"/>
    <w:rsid w:val="00D32CBB"/>
    <w:rsid w:val="00D32FE6"/>
    <w:rsid w:val="00D334FD"/>
    <w:rsid w:val="00D33940"/>
    <w:rsid w:val="00D3395F"/>
    <w:rsid w:val="00D40A8D"/>
    <w:rsid w:val="00D40DE1"/>
    <w:rsid w:val="00D41DFB"/>
    <w:rsid w:val="00D43C42"/>
    <w:rsid w:val="00D50B16"/>
    <w:rsid w:val="00D52229"/>
    <w:rsid w:val="00D52E17"/>
    <w:rsid w:val="00D55E3E"/>
    <w:rsid w:val="00D60002"/>
    <w:rsid w:val="00D60753"/>
    <w:rsid w:val="00D60D1E"/>
    <w:rsid w:val="00D619DC"/>
    <w:rsid w:val="00D62721"/>
    <w:rsid w:val="00D64F84"/>
    <w:rsid w:val="00D65677"/>
    <w:rsid w:val="00D65A46"/>
    <w:rsid w:val="00D715AC"/>
    <w:rsid w:val="00D71E00"/>
    <w:rsid w:val="00D72296"/>
    <w:rsid w:val="00D72CF4"/>
    <w:rsid w:val="00D73591"/>
    <w:rsid w:val="00D819ED"/>
    <w:rsid w:val="00D829E9"/>
    <w:rsid w:val="00D82A69"/>
    <w:rsid w:val="00D84645"/>
    <w:rsid w:val="00D84E9D"/>
    <w:rsid w:val="00D85F8E"/>
    <w:rsid w:val="00D862AF"/>
    <w:rsid w:val="00D866F9"/>
    <w:rsid w:val="00D87E87"/>
    <w:rsid w:val="00D9135C"/>
    <w:rsid w:val="00D925B6"/>
    <w:rsid w:val="00D93F2E"/>
    <w:rsid w:val="00D941A6"/>
    <w:rsid w:val="00D96A82"/>
    <w:rsid w:val="00D96FAF"/>
    <w:rsid w:val="00D97569"/>
    <w:rsid w:val="00DA0257"/>
    <w:rsid w:val="00DA048C"/>
    <w:rsid w:val="00DA1429"/>
    <w:rsid w:val="00DA6626"/>
    <w:rsid w:val="00DA7C79"/>
    <w:rsid w:val="00DB0312"/>
    <w:rsid w:val="00DB20AB"/>
    <w:rsid w:val="00DB3B85"/>
    <w:rsid w:val="00DB5B76"/>
    <w:rsid w:val="00DB6463"/>
    <w:rsid w:val="00DB6D4C"/>
    <w:rsid w:val="00DC0342"/>
    <w:rsid w:val="00DC0A4B"/>
    <w:rsid w:val="00DC1EB8"/>
    <w:rsid w:val="00DC209E"/>
    <w:rsid w:val="00DC6374"/>
    <w:rsid w:val="00DC68A5"/>
    <w:rsid w:val="00DC7977"/>
    <w:rsid w:val="00DD10C7"/>
    <w:rsid w:val="00DD2711"/>
    <w:rsid w:val="00DD3682"/>
    <w:rsid w:val="00DE08CD"/>
    <w:rsid w:val="00DE0E40"/>
    <w:rsid w:val="00DE22A1"/>
    <w:rsid w:val="00DE2ADD"/>
    <w:rsid w:val="00DE3215"/>
    <w:rsid w:val="00DE5F6F"/>
    <w:rsid w:val="00DE673A"/>
    <w:rsid w:val="00DE7D00"/>
    <w:rsid w:val="00DF128F"/>
    <w:rsid w:val="00DF13E7"/>
    <w:rsid w:val="00DF2133"/>
    <w:rsid w:val="00DF2D74"/>
    <w:rsid w:val="00DF321E"/>
    <w:rsid w:val="00DF75D7"/>
    <w:rsid w:val="00E00470"/>
    <w:rsid w:val="00E0220F"/>
    <w:rsid w:val="00E035CB"/>
    <w:rsid w:val="00E0386B"/>
    <w:rsid w:val="00E04C7A"/>
    <w:rsid w:val="00E05BC8"/>
    <w:rsid w:val="00E06725"/>
    <w:rsid w:val="00E12BFC"/>
    <w:rsid w:val="00E14993"/>
    <w:rsid w:val="00E14D62"/>
    <w:rsid w:val="00E159C1"/>
    <w:rsid w:val="00E161CA"/>
    <w:rsid w:val="00E23780"/>
    <w:rsid w:val="00E244D0"/>
    <w:rsid w:val="00E25A2B"/>
    <w:rsid w:val="00E328CC"/>
    <w:rsid w:val="00E3316D"/>
    <w:rsid w:val="00E352C8"/>
    <w:rsid w:val="00E404FE"/>
    <w:rsid w:val="00E411D2"/>
    <w:rsid w:val="00E41882"/>
    <w:rsid w:val="00E42031"/>
    <w:rsid w:val="00E423A3"/>
    <w:rsid w:val="00E44EF8"/>
    <w:rsid w:val="00E469D9"/>
    <w:rsid w:val="00E47252"/>
    <w:rsid w:val="00E50091"/>
    <w:rsid w:val="00E50CED"/>
    <w:rsid w:val="00E52E2E"/>
    <w:rsid w:val="00E607B3"/>
    <w:rsid w:val="00E64BCD"/>
    <w:rsid w:val="00E64CD3"/>
    <w:rsid w:val="00E64F62"/>
    <w:rsid w:val="00E66C58"/>
    <w:rsid w:val="00E71BDC"/>
    <w:rsid w:val="00E76182"/>
    <w:rsid w:val="00E76A26"/>
    <w:rsid w:val="00E76AEA"/>
    <w:rsid w:val="00E773B2"/>
    <w:rsid w:val="00E802C6"/>
    <w:rsid w:val="00E817C5"/>
    <w:rsid w:val="00E823A4"/>
    <w:rsid w:val="00E82798"/>
    <w:rsid w:val="00E84468"/>
    <w:rsid w:val="00E84B8F"/>
    <w:rsid w:val="00E860D4"/>
    <w:rsid w:val="00E86AF4"/>
    <w:rsid w:val="00E901DB"/>
    <w:rsid w:val="00E9242D"/>
    <w:rsid w:val="00E92E32"/>
    <w:rsid w:val="00E93900"/>
    <w:rsid w:val="00E96691"/>
    <w:rsid w:val="00E966BA"/>
    <w:rsid w:val="00E96922"/>
    <w:rsid w:val="00E9796A"/>
    <w:rsid w:val="00E97E48"/>
    <w:rsid w:val="00EA2FD0"/>
    <w:rsid w:val="00EB1749"/>
    <w:rsid w:val="00EB1843"/>
    <w:rsid w:val="00EB42CA"/>
    <w:rsid w:val="00EC041E"/>
    <w:rsid w:val="00EC0D60"/>
    <w:rsid w:val="00EC3B64"/>
    <w:rsid w:val="00EC4026"/>
    <w:rsid w:val="00EC5F83"/>
    <w:rsid w:val="00EC7EAB"/>
    <w:rsid w:val="00ED1529"/>
    <w:rsid w:val="00ED2252"/>
    <w:rsid w:val="00ED2EE1"/>
    <w:rsid w:val="00ED4333"/>
    <w:rsid w:val="00ED66AE"/>
    <w:rsid w:val="00EE09A4"/>
    <w:rsid w:val="00EE3D8D"/>
    <w:rsid w:val="00EE7FF8"/>
    <w:rsid w:val="00EF0C66"/>
    <w:rsid w:val="00EF357A"/>
    <w:rsid w:val="00EF5A4F"/>
    <w:rsid w:val="00F03A8A"/>
    <w:rsid w:val="00F03F76"/>
    <w:rsid w:val="00F066B8"/>
    <w:rsid w:val="00F06788"/>
    <w:rsid w:val="00F12493"/>
    <w:rsid w:val="00F1368C"/>
    <w:rsid w:val="00F14DA1"/>
    <w:rsid w:val="00F20D05"/>
    <w:rsid w:val="00F20D6D"/>
    <w:rsid w:val="00F22002"/>
    <w:rsid w:val="00F226F8"/>
    <w:rsid w:val="00F239D3"/>
    <w:rsid w:val="00F25AE9"/>
    <w:rsid w:val="00F26FD5"/>
    <w:rsid w:val="00F27158"/>
    <w:rsid w:val="00F27D4C"/>
    <w:rsid w:val="00F30DF6"/>
    <w:rsid w:val="00F32757"/>
    <w:rsid w:val="00F353B9"/>
    <w:rsid w:val="00F35C55"/>
    <w:rsid w:val="00F35E24"/>
    <w:rsid w:val="00F362DE"/>
    <w:rsid w:val="00F36A9B"/>
    <w:rsid w:val="00F37D5F"/>
    <w:rsid w:val="00F4325C"/>
    <w:rsid w:val="00F433A7"/>
    <w:rsid w:val="00F43AEA"/>
    <w:rsid w:val="00F442DA"/>
    <w:rsid w:val="00F46723"/>
    <w:rsid w:val="00F47069"/>
    <w:rsid w:val="00F50261"/>
    <w:rsid w:val="00F523B4"/>
    <w:rsid w:val="00F52462"/>
    <w:rsid w:val="00F54EEE"/>
    <w:rsid w:val="00F561E8"/>
    <w:rsid w:val="00F60889"/>
    <w:rsid w:val="00F60CB5"/>
    <w:rsid w:val="00F60E8E"/>
    <w:rsid w:val="00F62ED7"/>
    <w:rsid w:val="00F62F8F"/>
    <w:rsid w:val="00F63C70"/>
    <w:rsid w:val="00F63D77"/>
    <w:rsid w:val="00F649CF"/>
    <w:rsid w:val="00F649E1"/>
    <w:rsid w:val="00F64EA5"/>
    <w:rsid w:val="00F6666C"/>
    <w:rsid w:val="00F73098"/>
    <w:rsid w:val="00F73930"/>
    <w:rsid w:val="00F740D3"/>
    <w:rsid w:val="00F769B0"/>
    <w:rsid w:val="00F801DC"/>
    <w:rsid w:val="00F80229"/>
    <w:rsid w:val="00F82E77"/>
    <w:rsid w:val="00F843B1"/>
    <w:rsid w:val="00F8648D"/>
    <w:rsid w:val="00F903E7"/>
    <w:rsid w:val="00F90881"/>
    <w:rsid w:val="00F92503"/>
    <w:rsid w:val="00F92A04"/>
    <w:rsid w:val="00F943A6"/>
    <w:rsid w:val="00F9479E"/>
    <w:rsid w:val="00F97AF7"/>
    <w:rsid w:val="00FA1517"/>
    <w:rsid w:val="00FA1ACC"/>
    <w:rsid w:val="00FA2AB4"/>
    <w:rsid w:val="00FA2ED8"/>
    <w:rsid w:val="00FA3F79"/>
    <w:rsid w:val="00FA4D96"/>
    <w:rsid w:val="00FA5594"/>
    <w:rsid w:val="00FA6712"/>
    <w:rsid w:val="00FB01CB"/>
    <w:rsid w:val="00FB19B7"/>
    <w:rsid w:val="00FB1FC0"/>
    <w:rsid w:val="00FB2085"/>
    <w:rsid w:val="00FB233C"/>
    <w:rsid w:val="00FB2D8E"/>
    <w:rsid w:val="00FB335A"/>
    <w:rsid w:val="00FB3A48"/>
    <w:rsid w:val="00FB5381"/>
    <w:rsid w:val="00FB6EF7"/>
    <w:rsid w:val="00FB7C7C"/>
    <w:rsid w:val="00FB7DF4"/>
    <w:rsid w:val="00FC0828"/>
    <w:rsid w:val="00FC0918"/>
    <w:rsid w:val="00FC1000"/>
    <w:rsid w:val="00FC1086"/>
    <w:rsid w:val="00FC17C4"/>
    <w:rsid w:val="00FC3760"/>
    <w:rsid w:val="00FD3A8E"/>
    <w:rsid w:val="00FD5836"/>
    <w:rsid w:val="00FE0345"/>
    <w:rsid w:val="00FE0754"/>
    <w:rsid w:val="00FE10AF"/>
    <w:rsid w:val="00FE39C2"/>
    <w:rsid w:val="00FE4637"/>
    <w:rsid w:val="00FE52C1"/>
    <w:rsid w:val="00FE59F1"/>
    <w:rsid w:val="00FE6E6B"/>
    <w:rsid w:val="00FE78C6"/>
    <w:rsid w:val="00FE7E96"/>
    <w:rsid w:val="00FF0AE4"/>
    <w:rsid w:val="00FF13C3"/>
    <w:rsid w:val="00FF299A"/>
    <w:rsid w:val="00FF54EE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454C4"/>
  <w14:defaultImageDpi w14:val="32767"/>
  <w15:chartTrackingRefBased/>
  <w15:docId w15:val="{31DEBF78-1DE3-411B-BE9D-7B7E635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124D0"/>
    <w:pPr>
      <w:keepNext/>
      <w:keepLines/>
      <w:spacing w:before="280"/>
      <w:outlineLvl w:val="0"/>
    </w:pPr>
    <w:rPr>
      <w:rFonts w:asciiTheme="majorHAnsi" w:eastAsiaTheme="minorEastAsia" w:hAnsiTheme="majorHAnsi" w:cs="Times New Roman"/>
      <w:b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02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0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4B5C10"/>
    <w:rPr>
      <w:rFonts w:ascii="Avenir" w:hAnsi="Avenir" w:cs="Times New Roman"/>
      <w:color w:val="404040"/>
      <w:sz w:val="14"/>
      <w:szCs w:val="14"/>
      <w:lang w:eastAsia="da-DK"/>
    </w:rPr>
  </w:style>
  <w:style w:type="character" w:customStyle="1" w:styleId="s1">
    <w:name w:val="s1"/>
    <w:basedOn w:val="Standardskrifttypeiafsnit"/>
    <w:rsid w:val="004B5C10"/>
  </w:style>
  <w:style w:type="character" w:customStyle="1" w:styleId="apple-converted-space">
    <w:name w:val="apple-converted-space"/>
    <w:basedOn w:val="Standardskrifttypeiafsnit"/>
    <w:rsid w:val="004B5C10"/>
  </w:style>
  <w:style w:type="paragraph" w:customStyle="1" w:styleId="p2">
    <w:name w:val="p2"/>
    <w:basedOn w:val="Normal"/>
    <w:rsid w:val="004B5C10"/>
    <w:rPr>
      <w:rFonts w:ascii="Adobe Garamond Pro Bold" w:hAnsi="Adobe Garamond Pro Bold" w:cs="Times New Roman"/>
      <w:color w:val="404040"/>
      <w:sz w:val="18"/>
      <w:szCs w:val="18"/>
      <w:lang w:eastAsia="da-DK"/>
    </w:rPr>
  </w:style>
  <w:style w:type="character" w:styleId="Sidetal">
    <w:name w:val="page number"/>
    <w:rsid w:val="004B5C10"/>
  </w:style>
  <w:style w:type="paragraph" w:customStyle="1" w:styleId="Standard">
    <w:name w:val="Standard"/>
    <w:rsid w:val="004B5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paragraph" w:customStyle="1" w:styleId="NavnAdr3">
    <w:name w:val=".NavnAdr 3"/>
    <w:rsid w:val="004B5C1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0"/>
      </w:tabs>
      <w:spacing w:line="200" w:lineRule="exact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da-DK"/>
    </w:rPr>
  </w:style>
  <w:style w:type="table" w:styleId="Tabel-Gitter">
    <w:name w:val="Table Grid"/>
    <w:basedOn w:val="Tabel-Normal"/>
    <w:uiPriority w:val="39"/>
    <w:rsid w:val="004B5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A58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5834"/>
  </w:style>
  <w:style w:type="paragraph" w:styleId="Sidefod">
    <w:name w:val="footer"/>
    <w:basedOn w:val="Normal"/>
    <w:link w:val="SidefodTegn"/>
    <w:uiPriority w:val="99"/>
    <w:unhideWhenUsed/>
    <w:rsid w:val="004A58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5834"/>
  </w:style>
  <w:style w:type="paragraph" w:customStyle="1" w:styleId="Adresse">
    <w:name w:val="Adresse"/>
    <w:basedOn w:val="Normal"/>
    <w:uiPriority w:val="4"/>
    <w:qFormat/>
    <w:rsid w:val="00D82A69"/>
    <w:rPr>
      <w:rFonts w:ascii="Tahoma" w:eastAsia="Times New Roman" w:hAnsi="Tahoma" w:cs="Tahoma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24D0"/>
    <w:rPr>
      <w:rFonts w:asciiTheme="majorHAnsi" w:eastAsiaTheme="minorEastAsia" w:hAnsiTheme="majorHAnsi" w:cs="Times New Roman"/>
      <w:b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02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022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402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4022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fsnit">
    <w:name w:val="List Paragraph"/>
    <w:basedOn w:val="Normal"/>
    <w:uiPriority w:val="34"/>
    <w:qFormat/>
    <w:rsid w:val="00CA371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262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262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262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62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62F7"/>
    <w:rPr>
      <w:b/>
      <w:bCs/>
      <w:sz w:val="20"/>
      <w:szCs w:val="20"/>
    </w:rPr>
  </w:style>
  <w:style w:type="paragraph" w:styleId="Modtageradresse">
    <w:name w:val="envelope address"/>
    <w:basedOn w:val="Normal"/>
    <w:semiHidden/>
    <w:unhideWhenUsed/>
    <w:rsid w:val="004B74B3"/>
    <w:pPr>
      <w:overflowPunct w:val="0"/>
      <w:autoSpaceDE w:val="0"/>
      <w:autoSpaceDN w:val="0"/>
      <w:adjustRightInd w:val="0"/>
      <w:jc w:val="both"/>
    </w:pPr>
    <w:rPr>
      <w:rFonts w:ascii="Egyptian505 BT" w:eastAsia="Times New Roman" w:hAnsi="Egyptian505 BT" w:cs="Times New Roman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C754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C754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C754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38294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38294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04B25"/>
    <w:rPr>
      <w:color w:val="954F72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200879"/>
    <w:pPr>
      <w:spacing w:before="240" w:line="259" w:lineRule="auto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00879"/>
    <w:pPr>
      <w:spacing w:after="100"/>
      <w:ind w:left="48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00879"/>
    <w:pPr>
      <w:spacing w:after="100"/>
      <w:ind w:left="240"/>
    </w:pPr>
  </w:style>
  <w:style w:type="paragraph" w:styleId="Titel">
    <w:name w:val="Title"/>
    <w:basedOn w:val="Normal"/>
    <w:next w:val="Normal"/>
    <w:link w:val="TitelTegn"/>
    <w:uiPriority w:val="10"/>
    <w:qFormat/>
    <w:rsid w:val="002828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82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rrektur">
    <w:name w:val="Revision"/>
    <w:hidden/>
    <w:uiPriority w:val="99"/>
    <w:semiHidden/>
    <w:rsid w:val="0083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tsinformation.dk/eli/lta/2022/1166" TargetMode="External"/><Relationship Id="rId18" Type="http://schemas.openxmlformats.org/officeDocument/2006/relationships/hyperlink" Target="https://www.retsinformation.dk/eli/lta/2022/116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etsinformation.dk/eli/lta/2012/980" TargetMode="External"/><Relationship Id="rId17" Type="http://schemas.openxmlformats.org/officeDocument/2006/relationships/hyperlink" Target="https://www.retsinformation.dk/eli/lta/2022/1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tsinformation.dk/eli/lta/2022/1166" TargetMode="External"/><Relationship Id="rId20" Type="http://schemas.openxmlformats.org/officeDocument/2006/relationships/hyperlink" Target="https://www.retsinformation.dk/eli/lta/2022/11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18/11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tsinformation.dk/eli/accn/A202100751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tsinformation.dk/eli/lta/2012/980" TargetMode="External"/><Relationship Id="rId19" Type="http://schemas.openxmlformats.org/officeDocument/2006/relationships/hyperlink" Target="https://www.retsinformation.dk/eli/lta/2022/11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retsinformation.dk/eli/lta/2022/1166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C21B6-2219-F741-BFC6-75DF1CB0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3420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Links>
    <vt:vector size="228" baseType="variant">
      <vt:variant>
        <vt:i4>4521995</vt:i4>
      </vt:variant>
      <vt:variant>
        <vt:i4>87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4521995</vt:i4>
      </vt:variant>
      <vt:variant>
        <vt:i4>84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4521995</vt:i4>
      </vt:variant>
      <vt:variant>
        <vt:i4>81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4521995</vt:i4>
      </vt:variant>
      <vt:variant>
        <vt:i4>78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4521995</vt:i4>
      </vt:variant>
      <vt:variant>
        <vt:i4>75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4325391</vt:i4>
      </vt:variant>
      <vt:variant>
        <vt:i4>72</vt:i4>
      </vt:variant>
      <vt:variant>
        <vt:i4>0</vt:i4>
      </vt:variant>
      <vt:variant>
        <vt:i4>5</vt:i4>
      </vt:variant>
      <vt:variant>
        <vt:lpwstr>https://www.retsinformation.dk/eli/accn/A20210075129</vt:lpwstr>
      </vt:variant>
      <vt:variant>
        <vt:lpwstr/>
      </vt:variant>
      <vt:variant>
        <vt:i4>4521995</vt:i4>
      </vt:variant>
      <vt:variant>
        <vt:i4>69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4521995</vt:i4>
      </vt:variant>
      <vt:variant>
        <vt:i4>66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1441852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_Toc118361321</vt:lpwstr>
      </vt:variant>
      <vt:variant>
        <vt:i4>1441852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_Toc118361320</vt:lpwstr>
      </vt:variant>
      <vt:variant>
        <vt:i4>1376316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_Toc118361319</vt:lpwstr>
      </vt:variant>
      <vt:variant>
        <vt:i4>1376316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_Toc118361318</vt:lpwstr>
      </vt:variant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_Toc118361317</vt:lpwstr>
      </vt:variant>
      <vt:variant>
        <vt:i4>1376316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_Toc118361316</vt:lpwstr>
      </vt:variant>
      <vt:variant>
        <vt:i4>1376316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_Toc118361315</vt:lpwstr>
      </vt:variant>
      <vt:variant>
        <vt:i4>1376316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_Toc118361314</vt:lpwstr>
      </vt:variant>
      <vt:variant>
        <vt:i4>1376316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_Toc118361313</vt:lpwstr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https://www.retsinformation.dk/eli/lta/2018/1164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51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48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45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42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4456461</vt:i4>
      </vt:variant>
      <vt:variant>
        <vt:i4>39</vt:i4>
      </vt:variant>
      <vt:variant>
        <vt:i4>0</vt:i4>
      </vt:variant>
      <vt:variant>
        <vt:i4>5</vt:i4>
      </vt:variant>
      <vt:variant>
        <vt:lpwstr>https://www.retsinformation.dk/eli/lta/2017/1653</vt:lpwstr>
      </vt:variant>
      <vt:variant>
        <vt:lpwstr/>
      </vt:variant>
      <vt:variant>
        <vt:i4>1376263</vt:i4>
      </vt:variant>
      <vt:variant>
        <vt:i4>36</vt:i4>
      </vt:variant>
      <vt:variant>
        <vt:i4>0</vt:i4>
      </vt:variant>
      <vt:variant>
        <vt:i4>5</vt:i4>
      </vt:variant>
      <vt:variant>
        <vt:lpwstr>http://www.lilleskolerne.dk/</vt:lpwstr>
      </vt:variant>
      <vt:variant>
        <vt:lpwstr/>
      </vt:variant>
      <vt:variant>
        <vt:i4>7929909</vt:i4>
      </vt:variant>
      <vt:variant>
        <vt:i4>33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30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27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24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21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18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4521995</vt:i4>
      </vt:variant>
      <vt:variant>
        <vt:i4>15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https://www.retsinformation.dk/eli/lta/2012/980</vt:lpwstr>
      </vt:variant>
      <vt:variant>
        <vt:lpwstr/>
      </vt:variant>
      <vt:variant>
        <vt:i4>4521995</vt:i4>
      </vt:variant>
      <vt:variant>
        <vt:i4>6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https://www.retsinformation.dk/eli/lta/2021/1912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https://www.retsinformation.dk/eli/lta/2022/1166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Klaaborg</dc:creator>
  <cp:keywords/>
  <dc:description/>
  <cp:lastModifiedBy>Niels Strunge</cp:lastModifiedBy>
  <cp:revision>10</cp:revision>
  <cp:lastPrinted>2023-01-09T08:19:00Z</cp:lastPrinted>
  <dcterms:created xsi:type="dcterms:W3CDTF">2022-12-19T13:19:00Z</dcterms:created>
  <dcterms:modified xsi:type="dcterms:W3CDTF">2023-02-20T08:37:00Z</dcterms:modified>
</cp:coreProperties>
</file>