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6189E" w14:textId="415BA443" w:rsidR="00686F5F" w:rsidRPr="004908C2" w:rsidRDefault="003262C8" w:rsidP="004D0872">
      <w:pPr>
        <w:spacing w:after="0" w:line="240" w:lineRule="auto"/>
        <w:jc w:val="center"/>
        <w:rPr>
          <w:rFonts w:asciiTheme="minorHAnsi" w:hAnsiTheme="minorHAnsi" w:cstheme="minorHAnsi"/>
          <w:b/>
          <w:bCs/>
          <w:sz w:val="28"/>
          <w:szCs w:val="28"/>
        </w:rPr>
      </w:pPr>
      <w:r w:rsidRPr="00E53EB5">
        <w:rPr>
          <w:rFonts w:asciiTheme="minorHAnsi" w:hAnsiTheme="minorHAnsi" w:cstheme="minorHAnsi"/>
          <w:b/>
          <w:bCs/>
          <w:color w:val="000000"/>
          <w:sz w:val="28"/>
          <w:szCs w:val="28"/>
          <w:lang w:eastAsia="da-DK"/>
        </w:rPr>
        <w:t>Ansættelsesbrev</w:t>
      </w:r>
    </w:p>
    <w:p w14:paraId="023B4EC0" w14:textId="77777777" w:rsidR="00686F5F" w:rsidRDefault="00686F5F" w:rsidP="004D0872">
      <w:pPr>
        <w:tabs>
          <w:tab w:val="left" w:pos="2529"/>
        </w:tabs>
        <w:autoSpaceDE w:val="0"/>
        <w:autoSpaceDN w:val="0"/>
        <w:adjustRightInd w:val="0"/>
        <w:spacing w:after="0" w:line="240" w:lineRule="auto"/>
        <w:jc w:val="center"/>
        <w:rPr>
          <w:rFonts w:asciiTheme="minorHAnsi" w:hAnsiTheme="minorHAnsi" w:cstheme="minorHAnsi"/>
          <w:b/>
          <w:bCs/>
          <w:color w:val="000000"/>
          <w:lang w:eastAsia="da-DK"/>
        </w:rPr>
      </w:pPr>
    </w:p>
    <w:p w14:paraId="60BEFF5E" w14:textId="77777777" w:rsidR="007C57BE" w:rsidRDefault="00686F5F" w:rsidP="007C57BE">
      <w:pPr>
        <w:tabs>
          <w:tab w:val="left" w:pos="2529"/>
        </w:tabs>
        <w:autoSpaceDE w:val="0"/>
        <w:autoSpaceDN w:val="0"/>
        <w:adjustRightInd w:val="0"/>
        <w:spacing w:after="0" w:line="240" w:lineRule="auto"/>
        <w:jc w:val="center"/>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Pædagogisk personale efter overenskomst</w:t>
      </w:r>
    </w:p>
    <w:p w14:paraId="3848DE36" w14:textId="1A57A127" w:rsidR="00686F5F" w:rsidRPr="007B4F0E" w:rsidRDefault="00686F5F" w:rsidP="007C57BE">
      <w:pPr>
        <w:tabs>
          <w:tab w:val="left" w:pos="2529"/>
        </w:tabs>
        <w:autoSpaceDE w:val="0"/>
        <w:autoSpaceDN w:val="0"/>
        <w:adjustRightInd w:val="0"/>
        <w:spacing w:after="0" w:line="240" w:lineRule="auto"/>
        <w:jc w:val="center"/>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mellem BUPL og Aftaleenheden ved frie grundskoler</w:t>
      </w:r>
    </w:p>
    <w:p w14:paraId="5E819BE1" w14:textId="77777777" w:rsidR="00686F5F" w:rsidRPr="007B4F0E" w:rsidRDefault="00686F5F" w:rsidP="004D0872">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D45E48D"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6D5DB89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color w:val="000000"/>
          <w:sz w:val="28"/>
          <w:szCs w:val="28"/>
          <w:lang w:eastAsia="da-DK"/>
        </w:rPr>
      </w:pPr>
      <w:bookmarkStart w:id="0" w:name="_Hlk514404810"/>
      <w:r w:rsidRPr="007B4F0E">
        <w:rPr>
          <w:rFonts w:asciiTheme="minorHAnsi" w:hAnsiTheme="minorHAnsi" w:cstheme="minorHAnsi"/>
          <w:b/>
          <w:color w:val="000000"/>
          <w:sz w:val="28"/>
          <w:szCs w:val="28"/>
          <w:lang w:eastAsia="da-DK"/>
        </w:rPr>
        <w:t>1. Parterne og stillingen</w:t>
      </w:r>
    </w:p>
    <w:p w14:paraId="3F7F1148"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08C6D964"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Undertegnede frie grundskole:</w:t>
      </w:r>
    </w:p>
    <w:p w14:paraId="4F8E89D3"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A4A3BD8" w14:textId="77777777" w:rsidR="00686F5F" w:rsidRPr="007B4F0E" w:rsidRDefault="00686F5F" w:rsidP="00686F5F">
      <w:pPr>
        <w:tabs>
          <w:tab w:val="left" w:pos="2529"/>
        </w:tabs>
        <w:autoSpaceDE w:val="0"/>
        <w:autoSpaceDN w:val="0"/>
        <w:adjustRightInd w:val="0"/>
        <w:spacing w:after="0" w:line="240" w:lineRule="auto"/>
        <w:jc w:val="center"/>
        <w:rPr>
          <w:rFonts w:asciiTheme="minorHAnsi" w:hAnsiTheme="minorHAnsi" w:cstheme="minorHAnsi"/>
          <w:iCs/>
          <w:color w:val="000000"/>
          <w:sz w:val="28"/>
          <w:szCs w:val="28"/>
          <w:lang w:eastAsia="da-DK"/>
        </w:rPr>
      </w:pPr>
      <w:r w:rsidRPr="007B4F0E">
        <w:rPr>
          <w:rFonts w:asciiTheme="minorHAnsi" w:hAnsiTheme="minorHAnsi" w:cstheme="minorHAnsi"/>
          <w:iCs/>
          <w:color w:val="000000"/>
          <w:sz w:val="28"/>
          <w:szCs w:val="28"/>
          <w:lang w:eastAsia="da-DK"/>
        </w:rPr>
        <w:t>Skolens navn og adresse</w:t>
      </w:r>
    </w:p>
    <w:p w14:paraId="7CE69F49"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3679C136"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Ansætter hermed:</w:t>
      </w:r>
    </w:p>
    <w:p w14:paraId="77F5FAAC" w14:textId="5B0D3E2B"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br/>
        <w:t>Navn:                                                                                       Cpr.nr.:</w:t>
      </w:r>
    </w:p>
    <w:p w14:paraId="329E9252"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086014C1"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Adresse:</w:t>
      </w:r>
    </w:p>
    <w:p w14:paraId="6908F618"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17D5E996"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Som (stillingsbetegnelse):</w:t>
      </w:r>
    </w:p>
    <w:p w14:paraId="046EE46E"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2D3E07A2" w14:textId="77777777" w:rsidR="00686F5F" w:rsidRPr="007B4F0E" w:rsidRDefault="00686F5F" w:rsidP="00686F5F">
      <w:pPr>
        <w:pBdr>
          <w:bottom w:val="single" w:sz="4" w:space="1" w:color="auto"/>
        </w:pBd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Ansættelsesdato:</w:t>
      </w:r>
      <w:r w:rsidRPr="007B4F0E">
        <w:rPr>
          <w:rFonts w:asciiTheme="minorHAnsi" w:hAnsiTheme="minorHAnsi" w:cstheme="minorHAnsi"/>
          <w:color w:val="000000"/>
          <w:sz w:val="28"/>
          <w:szCs w:val="28"/>
          <w:lang w:eastAsia="da-DK"/>
        </w:rPr>
        <w:tab/>
      </w:r>
      <w:r w:rsidRPr="007B4F0E">
        <w:rPr>
          <w:rFonts w:asciiTheme="minorHAnsi" w:hAnsiTheme="minorHAnsi" w:cstheme="minorHAnsi"/>
          <w:color w:val="000000"/>
          <w:sz w:val="28"/>
          <w:szCs w:val="28"/>
          <w:lang w:eastAsia="da-DK"/>
        </w:rPr>
        <w:tab/>
      </w:r>
      <w:r w:rsidRPr="007B4F0E">
        <w:rPr>
          <w:rFonts w:asciiTheme="minorHAnsi" w:hAnsiTheme="minorHAnsi" w:cstheme="minorHAnsi"/>
          <w:color w:val="000000"/>
          <w:sz w:val="28"/>
          <w:szCs w:val="28"/>
          <w:lang w:eastAsia="da-DK"/>
        </w:rPr>
        <w:tab/>
      </w:r>
      <w:r w:rsidRPr="007B4F0E">
        <w:rPr>
          <w:rFonts w:asciiTheme="minorHAnsi" w:hAnsiTheme="minorHAnsi" w:cstheme="minorHAnsi"/>
          <w:color w:val="000000"/>
          <w:sz w:val="28"/>
          <w:szCs w:val="28"/>
          <w:lang w:eastAsia="da-DK"/>
        </w:rPr>
        <w:tab/>
        <w:t xml:space="preserve">              Ikrafttrædelsesdato:</w:t>
      </w:r>
    </w:p>
    <w:p w14:paraId="3FB7AA1E"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(tiltrådt ved skolen – ansættelsestidspunktet har</w:t>
      </w:r>
      <w:r w:rsidRPr="007B4F0E">
        <w:rPr>
          <w:rFonts w:asciiTheme="minorHAnsi" w:hAnsiTheme="minorHAnsi" w:cstheme="minorHAnsi"/>
          <w:color w:val="000000"/>
          <w:sz w:val="28"/>
          <w:szCs w:val="28"/>
          <w:lang w:eastAsia="da-DK"/>
        </w:rPr>
        <w:tab/>
        <w:t>(for dette ansættelsesbrev)</w:t>
      </w:r>
    </w:p>
    <w:p w14:paraId="040619B1"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betydning for opsigelsesancienniteten)</w:t>
      </w:r>
    </w:p>
    <w:bookmarkEnd w:id="0"/>
    <w:p w14:paraId="79145824"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1C8649CD"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66CA0687"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2. Overenskomst og ansættelsesgrundlag</w:t>
      </w:r>
    </w:p>
    <w:p w14:paraId="6F6946B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34CA432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Ansættelsen sker i henhold til den til enhver tid gældende ”Aftale mellem BUPL og Aftaleenheden ved frie grundskoler om løn- og ansættelsesvilkår for pædagogisk personale”. </w:t>
      </w:r>
    </w:p>
    <w:p w14:paraId="4E8002D1"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1FF8F43A"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bookmarkStart w:id="1" w:name="_Hlk514405872"/>
      <w:r w:rsidRPr="007B4F0E">
        <w:rPr>
          <w:rFonts w:asciiTheme="minorHAnsi" w:hAnsiTheme="minorHAnsi" w:cstheme="minorHAnsi"/>
          <w:color w:val="000000"/>
          <w:sz w:val="28"/>
          <w:szCs w:val="28"/>
          <w:lang w:eastAsia="da-DK"/>
        </w:rPr>
        <w:t xml:space="preserve">Ansættelsen er: </w:t>
      </w:r>
    </w:p>
    <w:p w14:paraId="2CBE28EB" w14:textId="77777777" w:rsidR="00686F5F" w:rsidRPr="007B4F0E" w:rsidRDefault="00686F5F" w:rsidP="00686F5F">
      <w:pPr>
        <w:tabs>
          <w:tab w:val="left" w:pos="1679"/>
          <w:tab w:val="left" w:pos="5931"/>
        </w:tabs>
        <w:autoSpaceDE w:val="0"/>
        <w:autoSpaceDN w:val="0"/>
        <w:adjustRightInd w:val="0"/>
        <w:spacing w:after="0" w:line="240" w:lineRule="auto"/>
        <w:rPr>
          <w:rFonts w:asciiTheme="minorHAnsi" w:hAnsiTheme="minorHAnsi" w:cstheme="minorHAnsi"/>
          <w:color w:val="000000"/>
          <w:sz w:val="28"/>
          <w:szCs w:val="28"/>
          <w:lang w:eastAsia="da-DK"/>
        </w:rPr>
      </w:pPr>
    </w:p>
    <w:p w14:paraId="16347CAA" w14:textId="762495F3" w:rsidR="00686F5F" w:rsidRPr="007B4F0E" w:rsidRDefault="00686F5F" w:rsidP="007B4F0E">
      <w:pPr>
        <w:pStyle w:val="Listeafsnit"/>
        <w:numPr>
          <w:ilvl w:val="0"/>
          <w:numId w:val="27"/>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Månedslønnet - Fuld tid  </w:t>
      </w:r>
    </w:p>
    <w:p w14:paraId="769F4F8F" w14:textId="77777777" w:rsidR="00686F5F" w:rsidRPr="00FE7CFD"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0"/>
          <w:szCs w:val="20"/>
          <w:lang w:eastAsia="da-DK"/>
        </w:rPr>
      </w:pPr>
    </w:p>
    <w:p w14:paraId="58BC1DEE" w14:textId="42B691C7" w:rsidR="00686F5F" w:rsidRPr="007B4F0E" w:rsidRDefault="00686F5F" w:rsidP="007B4F0E">
      <w:pPr>
        <w:pStyle w:val="Listeafsnit"/>
        <w:numPr>
          <w:ilvl w:val="0"/>
          <w:numId w:val="27"/>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Månedslønnet - Deltid og beskæftigelsesgraden er på ansættelsestidspunkt aftalt til: _____ procent </w:t>
      </w:r>
    </w:p>
    <w:p w14:paraId="43D50C67" w14:textId="77777777" w:rsidR="00686F5F" w:rsidRPr="00FE7CFD"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0"/>
          <w:szCs w:val="20"/>
          <w:lang w:eastAsia="da-DK"/>
        </w:rPr>
      </w:pPr>
    </w:p>
    <w:p w14:paraId="2513E0A5" w14:textId="73EC6AE6" w:rsidR="00686F5F" w:rsidRPr="007B4F0E" w:rsidRDefault="00686F5F" w:rsidP="007B4F0E">
      <w:pPr>
        <w:pStyle w:val="Listeafsnit"/>
        <w:numPr>
          <w:ilvl w:val="0"/>
          <w:numId w:val="29"/>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Timelønnet</w:t>
      </w:r>
    </w:p>
    <w:p w14:paraId="72340D21" w14:textId="55862379" w:rsidR="00686F5F" w:rsidRPr="007B4F0E" w:rsidRDefault="00686F5F" w:rsidP="007B4F0E">
      <w:pPr>
        <w:pStyle w:val="Listeafsnit"/>
        <w:numPr>
          <w:ilvl w:val="0"/>
          <w:numId w:val="29"/>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Tidsbegrænset fra den: ___________________ til den ___________________ </w:t>
      </w:r>
    </w:p>
    <w:p w14:paraId="51E8AE69" w14:textId="77777777" w:rsidR="00686F5F" w:rsidRPr="00FE7CFD"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0"/>
          <w:szCs w:val="20"/>
          <w:lang w:eastAsia="da-DK"/>
        </w:rPr>
      </w:pPr>
    </w:p>
    <w:p w14:paraId="05382810" w14:textId="6CDF92D0" w:rsidR="00686F5F" w:rsidRPr="007B4F0E" w:rsidRDefault="00686F5F" w:rsidP="00FE7CFD">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Begrundelsen for at ansættelsen er tidsbegrænset:  ____________________________________________________________</w:t>
      </w:r>
      <w:r w:rsidR="004E0939">
        <w:rPr>
          <w:rFonts w:asciiTheme="minorHAnsi" w:hAnsiTheme="minorHAnsi" w:cstheme="minorHAnsi"/>
          <w:color w:val="000000"/>
          <w:sz w:val="28"/>
          <w:szCs w:val="28"/>
          <w:lang w:eastAsia="da-DK"/>
        </w:rPr>
        <w:t>______</w:t>
      </w:r>
    </w:p>
    <w:bookmarkEnd w:id="1"/>
    <w:p w14:paraId="566595F9" w14:textId="77777777" w:rsidR="00686F5F" w:rsidRPr="00FE7CFD"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0"/>
          <w:szCs w:val="20"/>
          <w:lang w:eastAsia="da-DK"/>
        </w:rPr>
      </w:pPr>
    </w:p>
    <w:p w14:paraId="70615C7C" w14:textId="3EF710E7" w:rsidR="00686F5F" w:rsidRPr="007B4F0E" w:rsidRDefault="00686F5F" w:rsidP="007B4F0E">
      <w:pPr>
        <w:pStyle w:val="Listeafsnit"/>
        <w:numPr>
          <w:ilvl w:val="0"/>
          <w:numId w:val="30"/>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Ansættelsen sker på særlige vilkår, jf. § 8 ”Socialt kapitel” i henhold til lovgivning om job med løntilskud, fleksjob. Aftalen mellem skolen og jobcenter/anden myndighed vedlægges i kopi til ansættelsesbrevet.</w:t>
      </w:r>
    </w:p>
    <w:p w14:paraId="6225E36D" w14:textId="17ED0D2B" w:rsidR="00686F5F" w:rsidRDefault="00686F5F" w:rsidP="00686F5F">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7C1EE48A" w14:textId="77777777" w:rsidR="00C85CC4" w:rsidRPr="007B4F0E" w:rsidRDefault="00C85CC4" w:rsidP="00686F5F">
      <w:pPr>
        <w:tabs>
          <w:tab w:val="left" w:pos="2529"/>
        </w:tabs>
        <w:autoSpaceDE w:val="0"/>
        <w:autoSpaceDN w:val="0"/>
        <w:adjustRightInd w:val="0"/>
        <w:spacing w:after="0" w:line="240" w:lineRule="auto"/>
        <w:ind w:left="360"/>
        <w:rPr>
          <w:rFonts w:asciiTheme="minorHAnsi" w:hAnsiTheme="minorHAnsi" w:cstheme="minorHAnsi"/>
          <w:color w:val="000000"/>
          <w:sz w:val="28"/>
          <w:szCs w:val="28"/>
          <w:lang w:eastAsia="da-DK"/>
        </w:rPr>
      </w:pPr>
    </w:p>
    <w:p w14:paraId="6292B977"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3. Arbejdssted</w:t>
      </w:r>
    </w:p>
    <w:p w14:paraId="31E2078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4746FB0A"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Arbejdsstedet er skolens adresse. Medarbejderen er bekendt med og indforstået med, at der i et vist omfang kan forekomme arbejde udenfor det sædvanlige arbejdssted, herunder i udlandet.</w:t>
      </w:r>
    </w:p>
    <w:p w14:paraId="09198F4B" w14:textId="05FBBA81" w:rsidR="00686F5F"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252EA44E" w14:textId="77777777" w:rsidR="00D20BBD" w:rsidRPr="007B4F0E" w:rsidRDefault="00D20BBD"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36F0ACE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4. Lønanciennitet og løn</w:t>
      </w:r>
    </w:p>
    <w:p w14:paraId="4A26F06A"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52E1F710" w14:textId="27503241"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Lønancienniteten foretages på grundlag af den dokumentation, som den ansatte har fremlagt for skolen. Skolen udleverer snarest muligt en redegørelse for fastsættelse af ancienniteten med angivelse af det aktuelle </w:t>
      </w:r>
      <w:r w:rsidR="00C24D8D">
        <w:rPr>
          <w:rFonts w:asciiTheme="minorHAnsi" w:hAnsiTheme="minorHAnsi" w:cstheme="minorHAnsi"/>
          <w:color w:val="000000"/>
          <w:sz w:val="28"/>
          <w:szCs w:val="28"/>
          <w:lang w:eastAsia="da-DK"/>
        </w:rPr>
        <w:t>skalatrin</w:t>
      </w:r>
      <w:r w:rsidRPr="007B4F0E">
        <w:rPr>
          <w:rFonts w:asciiTheme="minorHAnsi" w:hAnsiTheme="minorHAnsi" w:cstheme="minorHAnsi"/>
          <w:color w:val="000000"/>
          <w:sz w:val="28"/>
          <w:szCs w:val="28"/>
          <w:lang w:eastAsia="da-DK"/>
        </w:rPr>
        <w:t xml:space="preserve">. </w:t>
      </w:r>
    </w:p>
    <w:p w14:paraId="41CFF18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6170FA1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Aflønning sker i henhold til aftale mellem BUPL og aftaleenheden ved frie grundskoler. </w:t>
      </w:r>
    </w:p>
    <w:p w14:paraId="46382E5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7456601F"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Lønnen udbetales månedsvis bagud.         </w:t>
      </w:r>
    </w:p>
    <w:p w14:paraId="30B27F0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4ABFC319"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Vedrørende </w:t>
      </w:r>
      <w:r w:rsidRPr="007B4F0E">
        <w:rPr>
          <w:rFonts w:asciiTheme="minorHAnsi" w:hAnsiTheme="minorHAnsi" w:cstheme="minorHAnsi"/>
          <w:color w:val="000000"/>
          <w:sz w:val="28"/>
          <w:szCs w:val="28"/>
          <w:u w:val="single"/>
          <w:lang w:eastAsia="da-DK"/>
        </w:rPr>
        <w:t>månedslønnet</w:t>
      </w:r>
      <w:r w:rsidRPr="007B4F0E">
        <w:rPr>
          <w:rFonts w:asciiTheme="minorHAnsi" w:hAnsiTheme="minorHAnsi" w:cstheme="minorHAnsi"/>
          <w:color w:val="000000"/>
          <w:sz w:val="28"/>
          <w:szCs w:val="28"/>
          <w:lang w:eastAsia="da-DK"/>
        </w:rPr>
        <w:t>:</w:t>
      </w:r>
    </w:p>
    <w:p w14:paraId="39AC7F9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På ansættelsestidspunktet udgør lønnen kr.____________________</w:t>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lang w:eastAsia="da-DK"/>
        </w:rPr>
        <w:t>______pr. måned.</w:t>
      </w:r>
    </w:p>
    <w:p w14:paraId="29A74761"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116A1C5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Vedrørende </w:t>
      </w:r>
      <w:r w:rsidRPr="007B4F0E">
        <w:rPr>
          <w:rFonts w:asciiTheme="minorHAnsi" w:hAnsiTheme="minorHAnsi" w:cstheme="minorHAnsi"/>
          <w:color w:val="000000"/>
          <w:sz w:val="28"/>
          <w:szCs w:val="28"/>
          <w:u w:val="single"/>
          <w:lang w:eastAsia="da-DK"/>
        </w:rPr>
        <w:t>timelønnet</w:t>
      </w:r>
      <w:r w:rsidRPr="007B4F0E">
        <w:rPr>
          <w:rFonts w:asciiTheme="minorHAnsi" w:hAnsiTheme="minorHAnsi" w:cstheme="minorHAnsi"/>
          <w:color w:val="000000"/>
          <w:sz w:val="28"/>
          <w:szCs w:val="28"/>
          <w:lang w:eastAsia="da-DK"/>
        </w:rPr>
        <w:t>:</w:t>
      </w:r>
    </w:p>
    <w:p w14:paraId="2ECD4597" w14:textId="2BA46793" w:rsidR="00686F5F" w:rsidRPr="007B4F0E" w:rsidRDefault="00686F5F" w:rsidP="007B4F0E">
      <w:pPr>
        <w:pStyle w:val="Listeafsnit"/>
        <w:numPr>
          <w:ilvl w:val="0"/>
          <w:numId w:val="32"/>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For pædagoguddannede timelønnede udgør lønnen kr. 183 pr. time (grundbeløb pr. 31. marts 2012). </w:t>
      </w:r>
    </w:p>
    <w:p w14:paraId="13F3767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7E1581EF" w14:textId="20AC7F2E" w:rsidR="00686F5F" w:rsidRPr="007B4F0E" w:rsidRDefault="00686F5F" w:rsidP="007B4F0E">
      <w:pPr>
        <w:pStyle w:val="Listeafsnit"/>
        <w:numPr>
          <w:ilvl w:val="0"/>
          <w:numId w:val="33"/>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For ikke-pædagoguddannede timelønnede udgør lønnen kr. 137 pr. time (grundbeløb pr. 31. marts 2012). </w:t>
      </w:r>
    </w:p>
    <w:p w14:paraId="1A269694"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12D5A356"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5. Pensionsforhold</w:t>
      </w:r>
    </w:p>
    <w:p w14:paraId="28E7DE0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623E8152" w14:textId="705851F5" w:rsidR="00686F5F" w:rsidRPr="007B4F0E" w:rsidRDefault="00686F5F" w:rsidP="007B4F0E">
      <w:pPr>
        <w:pStyle w:val="Listeafsnit"/>
        <w:numPr>
          <w:ilvl w:val="0"/>
          <w:numId w:val="34"/>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Der indbetales pensionsbidrag til </w:t>
      </w:r>
      <w:r w:rsidR="00772E1C">
        <w:rPr>
          <w:rFonts w:asciiTheme="minorHAnsi" w:hAnsiTheme="minorHAnsi" w:cstheme="minorHAnsi"/>
          <w:color w:val="000000"/>
          <w:sz w:val="28"/>
          <w:szCs w:val="28"/>
          <w:lang w:eastAsia="da-DK"/>
        </w:rPr>
        <w:t xml:space="preserve">PBU - </w:t>
      </w:r>
      <w:r w:rsidRPr="007B4F0E">
        <w:rPr>
          <w:rFonts w:asciiTheme="minorHAnsi" w:hAnsiTheme="minorHAnsi" w:cstheme="minorHAnsi"/>
          <w:color w:val="000000"/>
          <w:sz w:val="28"/>
          <w:szCs w:val="28"/>
          <w:lang w:eastAsia="da-DK"/>
        </w:rPr>
        <w:t>Pædagogernes Pension</w:t>
      </w:r>
      <w:r w:rsidR="00772E1C">
        <w:rPr>
          <w:rFonts w:asciiTheme="minorHAnsi" w:hAnsiTheme="minorHAnsi" w:cstheme="minorHAnsi"/>
          <w:color w:val="000000"/>
          <w:sz w:val="28"/>
          <w:szCs w:val="28"/>
          <w:lang w:eastAsia="da-DK"/>
        </w:rPr>
        <w:t>, Pensionskassen for Pædagoger</w:t>
      </w:r>
    </w:p>
    <w:p w14:paraId="12F41683" w14:textId="19E8FD05" w:rsidR="00686F5F" w:rsidRPr="007B4F0E" w:rsidRDefault="00686F5F" w:rsidP="007B4F0E">
      <w:pPr>
        <w:pStyle w:val="Listeafsnit"/>
        <w:numPr>
          <w:ilvl w:val="0"/>
          <w:numId w:val="34"/>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Der indbetales pensionsbidrag til Lærernes Pension (jf. § 15, stk. 4 og 5 i overenskomsten). </w:t>
      </w:r>
    </w:p>
    <w:p w14:paraId="39104C66"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414FB05C" w14:textId="3457C6BF" w:rsidR="00686F5F" w:rsidRPr="007B4F0E" w:rsidRDefault="00686F5F" w:rsidP="007B4F0E">
      <w:pPr>
        <w:pStyle w:val="Listeafsnit"/>
        <w:numPr>
          <w:ilvl w:val="0"/>
          <w:numId w:val="34"/>
        </w:num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Stillingen berettiger efter overenskomsten ikke til pensionsbidrag på ansættelsestidspunktet.</w:t>
      </w:r>
    </w:p>
    <w:p w14:paraId="51DF40E3" w14:textId="07871E7E" w:rsidR="00686F5F" w:rsidRPr="007B4F0E" w:rsidRDefault="00686F5F" w:rsidP="007B4F0E">
      <w:pPr>
        <w:pStyle w:val="Listeafsnit"/>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Stillingen vil – med uændrede vilkår – berettige til pensionsbidrag fra den </w:t>
      </w:r>
      <w:r w:rsidRPr="007B4F0E">
        <w:rPr>
          <w:rFonts w:asciiTheme="minorHAnsi" w:hAnsiTheme="minorHAnsi" w:cstheme="minorHAnsi"/>
          <w:color w:val="000000"/>
          <w:sz w:val="28"/>
          <w:szCs w:val="28"/>
          <w:u w:val="single"/>
          <w:lang w:eastAsia="da-DK"/>
        </w:rPr>
        <w:tab/>
        <w:t xml:space="preserve">         </w:t>
      </w:r>
      <w:r w:rsidRPr="007B4F0E">
        <w:rPr>
          <w:rFonts w:asciiTheme="minorHAnsi" w:hAnsiTheme="minorHAnsi" w:cstheme="minorHAnsi"/>
          <w:color w:val="000000"/>
          <w:sz w:val="28"/>
          <w:szCs w:val="28"/>
          <w:lang w:eastAsia="da-DK"/>
        </w:rPr>
        <w:t xml:space="preserve"> dato</w:t>
      </w:r>
      <w:r w:rsidR="00E649B9">
        <w:rPr>
          <w:rFonts w:asciiTheme="minorHAnsi" w:hAnsiTheme="minorHAnsi" w:cstheme="minorHAnsi"/>
          <w:color w:val="000000"/>
          <w:sz w:val="28"/>
          <w:szCs w:val="28"/>
          <w:lang w:eastAsia="da-DK"/>
        </w:rPr>
        <w:t>:____________</w:t>
      </w:r>
    </w:p>
    <w:p w14:paraId="10C162AC" w14:textId="33F7FA38" w:rsidR="00A76C80" w:rsidRPr="00E649B9" w:rsidRDefault="00686F5F" w:rsidP="007B4F0E">
      <w:pPr>
        <w:pStyle w:val="Listeafsnit"/>
        <w:numPr>
          <w:ilvl w:val="0"/>
          <w:numId w:val="34"/>
        </w:numPr>
        <w:tabs>
          <w:tab w:val="left" w:pos="2529"/>
        </w:tabs>
        <w:autoSpaceDE w:val="0"/>
        <w:autoSpaceDN w:val="0"/>
        <w:adjustRightInd w:val="0"/>
        <w:spacing w:after="0" w:line="240" w:lineRule="auto"/>
        <w:jc w:val="both"/>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I visse tilfælde kan pensionsbidrag indbetales til en anden pensionsordning (jf. § 15, stk. 6), ligesom pensionsordninger, der er oprettet i Skolepension før 1. august 2004, kan videreføres.</w:t>
      </w:r>
    </w:p>
    <w:p w14:paraId="3F1BE1A0" w14:textId="77777777" w:rsidR="00E649B9" w:rsidRDefault="00E649B9" w:rsidP="00686F5F">
      <w:pPr>
        <w:tabs>
          <w:tab w:val="left" w:pos="2529"/>
        </w:tabs>
        <w:autoSpaceDE w:val="0"/>
        <w:autoSpaceDN w:val="0"/>
        <w:adjustRightInd w:val="0"/>
        <w:spacing w:after="0" w:line="240" w:lineRule="auto"/>
        <w:jc w:val="both"/>
        <w:rPr>
          <w:rFonts w:asciiTheme="minorHAnsi" w:hAnsiTheme="minorHAnsi" w:cstheme="minorHAnsi"/>
          <w:color w:val="000000"/>
          <w:sz w:val="28"/>
          <w:szCs w:val="28"/>
          <w:lang w:eastAsia="da-DK"/>
        </w:rPr>
      </w:pPr>
    </w:p>
    <w:p w14:paraId="3AF8FE84" w14:textId="00A3887C" w:rsidR="00686F5F" w:rsidRPr="007B4F0E" w:rsidRDefault="00686F5F" w:rsidP="007B4F0E">
      <w:pPr>
        <w:tabs>
          <w:tab w:val="left" w:pos="2529"/>
        </w:tabs>
        <w:autoSpaceDE w:val="0"/>
        <w:autoSpaceDN w:val="0"/>
        <w:adjustRightInd w:val="0"/>
        <w:spacing w:after="0" w:line="240" w:lineRule="auto"/>
        <w:jc w:val="both"/>
        <w:rPr>
          <w:rFonts w:asciiTheme="minorHAnsi" w:hAnsiTheme="minorHAnsi" w:cstheme="minorHAnsi"/>
          <w:b/>
          <w:bCs/>
          <w:color w:val="000000"/>
          <w:sz w:val="28"/>
          <w:szCs w:val="28"/>
          <w:lang w:eastAsia="da-DK"/>
        </w:rPr>
      </w:pPr>
      <w:r w:rsidRPr="007B4F0E">
        <w:rPr>
          <w:rFonts w:asciiTheme="minorHAnsi" w:hAnsiTheme="minorHAnsi" w:cstheme="minorHAnsi"/>
          <w:color w:val="000000"/>
          <w:sz w:val="28"/>
          <w:szCs w:val="28"/>
          <w:lang w:eastAsia="da-DK"/>
        </w:rPr>
        <w:t xml:space="preserve">Pensionen indbetales til </w:t>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r w:rsidRPr="007B4F0E">
        <w:rPr>
          <w:rFonts w:asciiTheme="minorHAnsi" w:hAnsiTheme="minorHAnsi" w:cstheme="minorHAnsi"/>
          <w:color w:val="000000"/>
          <w:sz w:val="28"/>
          <w:szCs w:val="28"/>
          <w:u w:val="single"/>
          <w:lang w:eastAsia="da-DK"/>
        </w:rPr>
        <w:tab/>
      </w:r>
    </w:p>
    <w:p w14:paraId="7D48DFFF" w14:textId="58102BCC" w:rsidR="00686F5F"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7F6D2339" w14:textId="77777777" w:rsidR="00FE7CFD" w:rsidRPr="007B4F0E" w:rsidRDefault="00FE7CFD"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220D65C9" w14:textId="1CB79B2C" w:rsidR="00686F5F"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b/>
          <w:bCs/>
          <w:color w:val="000000"/>
          <w:sz w:val="28"/>
          <w:szCs w:val="28"/>
          <w:lang w:eastAsia="da-DK"/>
        </w:rPr>
        <w:t xml:space="preserve">6. Ferie  </w:t>
      </w:r>
    </w:p>
    <w:p w14:paraId="59DA9970" w14:textId="77777777" w:rsidR="00E649B9" w:rsidRPr="007B4F0E" w:rsidRDefault="00E649B9"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7706854A"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Månedslønnet:</w:t>
      </w:r>
    </w:p>
    <w:p w14:paraId="50346DB4"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Den månedslønnede er omfattet af ferieloven og den til enhver til gældende ferieaftale mellem Finansministeriet og centralorganisationerne, samt overenskomstens regler om ferie. </w:t>
      </w:r>
    </w:p>
    <w:p w14:paraId="06617C1E"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64E349B0"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Timelønnet:</w:t>
      </w:r>
    </w:p>
    <w:p w14:paraId="7E8EC704" w14:textId="4AC89B36"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Den </w:t>
      </w:r>
      <w:r w:rsidR="005426C5" w:rsidRPr="007B4F0E">
        <w:rPr>
          <w:rFonts w:asciiTheme="minorHAnsi" w:hAnsiTheme="minorHAnsi" w:cstheme="minorHAnsi"/>
          <w:color w:val="000000"/>
          <w:sz w:val="28"/>
          <w:szCs w:val="28"/>
          <w:lang w:eastAsia="da-DK"/>
        </w:rPr>
        <w:t>timelønne</w:t>
      </w:r>
      <w:r w:rsidR="007564B5">
        <w:rPr>
          <w:rFonts w:asciiTheme="minorHAnsi" w:hAnsiTheme="minorHAnsi" w:cstheme="minorHAnsi"/>
          <w:color w:val="000000"/>
          <w:sz w:val="28"/>
          <w:szCs w:val="28"/>
          <w:lang w:eastAsia="da-DK"/>
        </w:rPr>
        <w:t>de</w:t>
      </w:r>
      <w:r w:rsidRPr="007B4F0E">
        <w:rPr>
          <w:rFonts w:asciiTheme="minorHAnsi" w:hAnsiTheme="minorHAnsi" w:cstheme="minorHAnsi"/>
          <w:color w:val="000000"/>
          <w:sz w:val="28"/>
          <w:szCs w:val="28"/>
          <w:lang w:eastAsia="da-DK"/>
        </w:rPr>
        <w:t xml:space="preserve"> er omfattet af ferieloven.</w:t>
      </w:r>
    </w:p>
    <w:p w14:paraId="4675DBBD" w14:textId="18ED340D" w:rsidR="00686F5F"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5EF29164" w14:textId="77777777" w:rsidR="00FE7CFD" w:rsidRPr="007B4F0E" w:rsidRDefault="00FE7CFD"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p>
    <w:p w14:paraId="29CF76F2"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7. Opsigelse</w:t>
      </w:r>
    </w:p>
    <w:p w14:paraId="1712EAAC"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p>
    <w:p w14:paraId="7DAF2ED3" w14:textId="6F6106A4" w:rsidR="00E04D75" w:rsidRPr="00A438E8" w:rsidRDefault="00686F5F" w:rsidP="00686F5F">
      <w:pPr>
        <w:pStyle w:val="Listeafsnit"/>
        <w:numPr>
          <w:ilvl w:val="0"/>
          <w:numId w:val="24"/>
        </w:numPr>
        <w:tabs>
          <w:tab w:val="left" w:pos="2529"/>
        </w:tabs>
        <w:autoSpaceDE w:val="0"/>
        <w:autoSpaceDN w:val="0"/>
        <w:adjustRightInd w:val="0"/>
        <w:spacing w:after="0" w:line="240" w:lineRule="auto"/>
        <w:contextualSpacing/>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Ansættelsen sker på prøve. Ansættelsesforholdet kan inden for de første 3 måneder af ansættelsen opsiges til fratræden med 14 dages varsel fra skolens side og med en dags varsel fra den ansattes side. Herudover den til enhver tid gældende overenskomsts regler om høring i prøveperioden. </w:t>
      </w:r>
    </w:p>
    <w:p w14:paraId="44A45860" w14:textId="77777777" w:rsidR="00E04D75" w:rsidRDefault="00E04D75"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p>
    <w:p w14:paraId="3A568024" w14:textId="34FDB4CB"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u w:val="single"/>
          <w:lang w:eastAsia="da-DK"/>
        </w:rPr>
        <w:t>Månedslønne</w:t>
      </w:r>
      <w:r w:rsidR="00416D9F" w:rsidRPr="007B4F0E">
        <w:rPr>
          <w:rFonts w:asciiTheme="minorHAnsi" w:hAnsiTheme="minorHAnsi" w:cstheme="minorHAnsi"/>
          <w:color w:val="000000"/>
          <w:sz w:val="28"/>
          <w:szCs w:val="28"/>
          <w:u w:val="single"/>
          <w:lang w:eastAsia="da-DK"/>
        </w:rPr>
        <w:t>t</w:t>
      </w:r>
      <w:r w:rsidRPr="007B4F0E">
        <w:rPr>
          <w:rFonts w:asciiTheme="minorHAnsi" w:hAnsiTheme="minorHAnsi" w:cstheme="minorHAnsi"/>
          <w:color w:val="000000"/>
          <w:sz w:val="28"/>
          <w:szCs w:val="28"/>
          <w:u w:val="single"/>
          <w:lang w:eastAsia="da-DK"/>
        </w:rPr>
        <w:t>:</w:t>
      </w:r>
    </w:p>
    <w:p w14:paraId="237EAE23"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For månedslønnede sker opsigelse efter Funktionærlovens regler om opsigelsesvarsler og godtgørelser. </w:t>
      </w:r>
    </w:p>
    <w:p w14:paraId="52044AE0" w14:textId="34E764D3"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Timelønne</w:t>
      </w:r>
      <w:r w:rsidR="00416D9F" w:rsidRPr="007B4F0E">
        <w:rPr>
          <w:rFonts w:asciiTheme="minorHAnsi" w:hAnsiTheme="minorHAnsi" w:cstheme="minorHAnsi"/>
          <w:color w:val="000000"/>
          <w:sz w:val="28"/>
          <w:szCs w:val="28"/>
          <w:u w:val="single"/>
          <w:lang w:eastAsia="da-DK"/>
        </w:rPr>
        <w:t>t</w:t>
      </w:r>
      <w:r w:rsidRPr="007B4F0E">
        <w:rPr>
          <w:rFonts w:asciiTheme="minorHAnsi" w:hAnsiTheme="minorHAnsi" w:cstheme="minorHAnsi"/>
          <w:color w:val="000000"/>
          <w:sz w:val="28"/>
          <w:szCs w:val="28"/>
          <w:u w:val="single"/>
          <w:lang w:eastAsia="da-DK"/>
        </w:rPr>
        <w:t xml:space="preserve">: </w:t>
      </w:r>
    </w:p>
    <w:p w14:paraId="09B960C6"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Timelønnede ansat til midlertidig beskæftigelse kan afskediges og forlange sig afskediget til fratrædelse den følgende dag.</w:t>
      </w:r>
    </w:p>
    <w:p w14:paraId="27C246E6"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p>
    <w:p w14:paraId="6326BD85"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u w:val="single"/>
          <w:lang w:eastAsia="da-DK"/>
        </w:rPr>
      </w:pPr>
      <w:r w:rsidRPr="007B4F0E">
        <w:rPr>
          <w:rFonts w:asciiTheme="minorHAnsi" w:hAnsiTheme="minorHAnsi" w:cstheme="minorHAnsi"/>
          <w:color w:val="000000"/>
          <w:sz w:val="28"/>
          <w:szCs w:val="28"/>
          <w:u w:val="single"/>
          <w:lang w:eastAsia="da-DK"/>
        </w:rPr>
        <w:t xml:space="preserve">Tidsbegrænset ansættelse: </w:t>
      </w:r>
    </w:p>
    <w:p w14:paraId="60417A98" w14:textId="77777777" w:rsidR="00686F5F" w:rsidRPr="007B4F0E" w:rsidRDefault="00686F5F" w:rsidP="00686F5F">
      <w:pPr>
        <w:tabs>
          <w:tab w:val="left" w:pos="2529"/>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Ansættelsen ophører uden yderligere varsel på den dato for udløbet af den tidsbegrænsede ansættelse, som er angivet i punkt 2 i dette ansættelsesbrev. I øvrigt gælder Funktionærlovens regler om opsigelsesvarsler og godtgørelser, herunder eventuel ansættelse på prøve. </w:t>
      </w:r>
    </w:p>
    <w:p w14:paraId="4B090CE8" w14:textId="322DACFE" w:rsidR="00686F5F"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D5258B4" w14:textId="77777777" w:rsidR="00A438E8" w:rsidRPr="007B4F0E" w:rsidRDefault="00A438E8"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B632AE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8. Tavshedspligt og loyalitet</w:t>
      </w:r>
    </w:p>
    <w:p w14:paraId="4672C8D9"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3C90053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ansatte skal iagttage tavshed med hensyn til forhold og oplysninger, som vedkommende bliver bekendt med, og hvis hemmeligholdelse ifølge sagens natur er påkrævet. Tavshedspligten ophører ikke ved fratrædelse.</w:t>
      </w:r>
    </w:p>
    <w:p w14:paraId="7C26289C"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5EF0E9F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ansatte har pligt til at udvise loyalitet over for skolens målsætning og grundlag, under særligt hensyn til skolens status som fri grundskole, således som den ansatte ved ansættelsen er blevet gjort bekendt med.</w:t>
      </w:r>
    </w:p>
    <w:p w14:paraId="5B4DC941" w14:textId="7B21AF5A" w:rsidR="00686F5F"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56511837" w14:textId="77777777" w:rsidR="00A438E8" w:rsidRPr="007B4F0E" w:rsidRDefault="00A438E8"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65764ECC"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 xml:space="preserve">9. Oplysninger om behandling af den ansattes persondata og indsigt i egne forhold </w:t>
      </w:r>
    </w:p>
    <w:p w14:paraId="06B9CC84"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p>
    <w:p w14:paraId="20E7A6B7" w14:textId="03E2508B"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Formålet med nedenstående oplysninger er at opfylde skolens forpligtelser i henhold til persondataforordningens bestemmelser til at oplyse om behandling af persondata. For at skolen kan opfylde sine forpligtelser i forbindelse med din ansættelse ved skolen, er det nødvendigt, at skolen behandler personoplysninger om dig. Skolen er i lovens forstand dataansvarlig i forhold til oplysninger om dig, som skolen behandler.</w:t>
      </w:r>
    </w:p>
    <w:p w14:paraId="71F38E3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27A509F0"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Særskilt bemærkes, at det kan forekomme, at BUPL og Aftaleenheden ved frie grundskoler i forbindelse med din ansættelse udveksler oplysninger om blandt andet optjent lønanciennitet, ansættelsessted og andre statistiske oplysninger, som kan have betydning i forbindelse med overenskomstfornyelsen.</w:t>
      </w:r>
    </w:p>
    <w:p w14:paraId="017B0A31"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p>
    <w:p w14:paraId="6842B0A5" w14:textId="1C38A03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Personoplysningerne, der behandles i medfør af persondataforordningen, er i den konkrete situation relevante og nødvendige for at formålet med (data-</w:t>
      </w:r>
      <w:r w:rsidR="00E649B9">
        <w:rPr>
          <w:rFonts w:asciiTheme="minorHAnsi" w:hAnsiTheme="minorHAnsi" w:cstheme="minorHAnsi"/>
          <w:sz w:val="28"/>
          <w:szCs w:val="28"/>
        </w:rPr>
        <w:t xml:space="preserve">) </w:t>
      </w:r>
      <w:r w:rsidRPr="007B4F0E">
        <w:rPr>
          <w:rFonts w:asciiTheme="minorHAnsi" w:hAnsiTheme="minorHAnsi" w:cstheme="minorHAnsi"/>
          <w:sz w:val="28"/>
          <w:szCs w:val="28"/>
        </w:rPr>
        <w:t xml:space="preserve">behandlingen kan opfyldes. Der kan i nogle tilfælde være oplysninger af personfølsom karakter. Personoplysninger, der </w:t>
      </w:r>
      <w:proofErr w:type="gramStart"/>
      <w:r w:rsidRPr="007B4F0E">
        <w:rPr>
          <w:rFonts w:asciiTheme="minorHAnsi" w:hAnsiTheme="minorHAnsi" w:cstheme="minorHAnsi"/>
          <w:sz w:val="28"/>
          <w:szCs w:val="28"/>
        </w:rPr>
        <w:t>behandles</w:t>
      </w:r>
      <w:proofErr w:type="gramEnd"/>
      <w:r w:rsidRPr="007B4F0E">
        <w:rPr>
          <w:rFonts w:asciiTheme="minorHAnsi" w:hAnsiTheme="minorHAnsi" w:cstheme="minorHAnsi"/>
          <w:sz w:val="28"/>
          <w:szCs w:val="28"/>
        </w:rPr>
        <w:t xml:space="preserve"> kan f.eks. være oplysninger om navn, kontaktoplysninger, cpr-nummer, lønforhold, uddannelsesforhold, erhvervserfaring, bankoplysninger, sygefravær, helbredsoplysninger. Dine personoplysninger vil alene blive overført inden for skolen eller videregivet udenfor skolen </w:t>
      </w:r>
      <w:proofErr w:type="gramStart"/>
      <w:r w:rsidRPr="007B4F0E">
        <w:rPr>
          <w:rFonts w:asciiTheme="minorHAnsi" w:hAnsiTheme="minorHAnsi" w:cstheme="minorHAnsi"/>
          <w:sz w:val="28"/>
          <w:szCs w:val="28"/>
        </w:rPr>
        <w:t>såfremt</w:t>
      </w:r>
      <w:proofErr w:type="gramEnd"/>
      <w:r w:rsidRPr="007B4F0E">
        <w:rPr>
          <w:rFonts w:asciiTheme="minorHAnsi" w:hAnsiTheme="minorHAnsi" w:cstheme="minorHAnsi"/>
          <w:sz w:val="28"/>
          <w:szCs w:val="28"/>
        </w:rPr>
        <w:t xml:space="preserve"> det skønnes nødvendigt i forbindelse med, eller i tilknytning til din ansættelse på skolen. </w:t>
      </w:r>
      <w:r w:rsidRPr="007B4F0E">
        <w:rPr>
          <w:rFonts w:asciiTheme="minorHAnsi" w:hAnsiTheme="minorHAnsi" w:cstheme="minorHAnsi"/>
          <w:iCs/>
          <w:sz w:val="28"/>
          <w:szCs w:val="28"/>
        </w:rPr>
        <w:t>Hvis vi overfører dine oplysninger til, databehandler i tredjeland, sker det inden for rammerne af Persondataforordningen.</w:t>
      </w:r>
    </w:p>
    <w:p w14:paraId="0691E84F" w14:textId="77777777" w:rsidR="00EE53F4" w:rsidRDefault="00EE53F4" w:rsidP="00686F5F">
      <w:pPr>
        <w:autoSpaceDE w:val="0"/>
        <w:autoSpaceDN w:val="0"/>
        <w:adjustRightInd w:val="0"/>
        <w:spacing w:after="0" w:line="240" w:lineRule="auto"/>
        <w:rPr>
          <w:rFonts w:asciiTheme="minorHAnsi" w:hAnsiTheme="minorHAnsi" w:cstheme="minorHAnsi"/>
          <w:sz w:val="28"/>
          <w:szCs w:val="28"/>
        </w:rPr>
      </w:pPr>
    </w:p>
    <w:p w14:paraId="617FA8A5" w14:textId="7E6BBF2C"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Dine personoplysninger vil kun være tilgængelige for relevante, udpegede personer på skolen og vil ikke blive overført til andre, medmindre det er påkrævet i henhold til lovgivning eller lignende bestemmelser, der er en forudsætning for ansættelsesforholdet.</w:t>
      </w:r>
    </w:p>
    <w:p w14:paraId="7975AD29"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p>
    <w:p w14:paraId="3280FB53"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Behandlingen af dine personoplysninger vil kunne foregå elektronisk og/eller manuelt. Denne behandling involverer overførsel, registrering, opbevaring, udskrift, blokering og sletning af oplysninger.</w:t>
      </w:r>
    </w:p>
    <w:p w14:paraId="19367BB1"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Du kan til hver en tid begære information fra skolen om, hvilke oplysninger der behandles i forbindelse med din ansættelse ved skolen, ligesom du til enhver tid kan gøre indsigelse mod oplysninger og anmode om, at oplysninger begrænses eller slettes fra skolens registre.</w:t>
      </w:r>
    </w:p>
    <w:p w14:paraId="5A33F54A" w14:textId="77777777" w:rsidR="00686F5F" w:rsidRPr="007B4F0E" w:rsidRDefault="00686F5F" w:rsidP="00686F5F">
      <w:pPr>
        <w:autoSpaceDE w:val="0"/>
        <w:autoSpaceDN w:val="0"/>
        <w:adjustRightInd w:val="0"/>
        <w:spacing w:after="0" w:line="240" w:lineRule="auto"/>
        <w:rPr>
          <w:rFonts w:asciiTheme="minorHAnsi" w:eastAsia="Times New Roman" w:hAnsiTheme="minorHAnsi" w:cstheme="minorHAnsi"/>
          <w:sz w:val="28"/>
          <w:szCs w:val="28"/>
          <w:lang w:eastAsia="da-DK"/>
        </w:rPr>
      </w:pPr>
    </w:p>
    <w:p w14:paraId="1655F65F"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eastAsia="Times New Roman" w:hAnsiTheme="minorHAnsi" w:cstheme="minorHAnsi"/>
          <w:sz w:val="28"/>
          <w:szCs w:val="28"/>
          <w:lang w:eastAsia="da-DK"/>
        </w:rPr>
        <w:t>Du kan opnå indsigt i og berigtige registrerede personoplysninger ved at henvende dig til din nærmeste leder.</w:t>
      </w:r>
      <w:r w:rsidRPr="007B4F0E">
        <w:rPr>
          <w:rFonts w:asciiTheme="minorHAnsi" w:hAnsiTheme="minorHAnsi" w:cstheme="minorHAnsi"/>
          <w:sz w:val="28"/>
          <w:szCs w:val="28"/>
        </w:rPr>
        <w:t xml:space="preserve"> Skolen beholder nødvendige personoplysninger i op til 5 år efter din fratræden.</w:t>
      </w:r>
    </w:p>
    <w:p w14:paraId="7AD94FDB"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p>
    <w:p w14:paraId="7DD99158" w14:textId="77777777" w:rsidR="00686F5F" w:rsidRPr="007B4F0E" w:rsidRDefault="00686F5F" w:rsidP="00686F5F">
      <w:pPr>
        <w:autoSpaceDE w:val="0"/>
        <w:autoSpaceDN w:val="0"/>
        <w:adjustRightInd w:val="0"/>
        <w:spacing w:after="0" w:line="240" w:lineRule="auto"/>
        <w:rPr>
          <w:rFonts w:asciiTheme="minorHAnsi" w:hAnsiTheme="minorHAnsi" w:cstheme="minorHAnsi"/>
          <w:sz w:val="28"/>
          <w:szCs w:val="28"/>
        </w:rPr>
      </w:pPr>
      <w:r w:rsidRPr="007B4F0E">
        <w:rPr>
          <w:rFonts w:asciiTheme="minorHAnsi" w:hAnsiTheme="minorHAnsi" w:cstheme="minorHAnsi"/>
          <w:sz w:val="28"/>
          <w:szCs w:val="28"/>
        </w:rPr>
        <w:t xml:space="preserve">Oplysninger vedrørende løn og pension, samt grundlaget herfor vil dog kunne blive opbevaret i op til 10 år, </w:t>
      </w:r>
      <w:proofErr w:type="gramStart"/>
      <w:r w:rsidRPr="007B4F0E">
        <w:rPr>
          <w:rFonts w:asciiTheme="minorHAnsi" w:hAnsiTheme="minorHAnsi" w:cstheme="minorHAnsi"/>
          <w:sz w:val="28"/>
          <w:szCs w:val="28"/>
        </w:rPr>
        <w:t>såfremt</w:t>
      </w:r>
      <w:proofErr w:type="gramEnd"/>
      <w:r w:rsidRPr="007B4F0E">
        <w:rPr>
          <w:rFonts w:asciiTheme="minorHAnsi" w:hAnsiTheme="minorHAnsi" w:cstheme="minorHAnsi"/>
          <w:sz w:val="28"/>
          <w:szCs w:val="28"/>
        </w:rPr>
        <w:t xml:space="preserve"> skolen vurderer, at det er relevant. Oplysninger om arbejdsskader vil kunne blive opbevaret i op til 30 år, </w:t>
      </w:r>
      <w:proofErr w:type="gramStart"/>
      <w:r w:rsidRPr="007B4F0E">
        <w:rPr>
          <w:rFonts w:asciiTheme="minorHAnsi" w:hAnsiTheme="minorHAnsi" w:cstheme="minorHAnsi"/>
          <w:sz w:val="28"/>
          <w:szCs w:val="28"/>
        </w:rPr>
        <w:t>såfremt</w:t>
      </w:r>
      <w:proofErr w:type="gramEnd"/>
      <w:r w:rsidRPr="007B4F0E">
        <w:rPr>
          <w:rFonts w:asciiTheme="minorHAnsi" w:hAnsiTheme="minorHAnsi" w:cstheme="minorHAnsi"/>
          <w:sz w:val="28"/>
          <w:szCs w:val="28"/>
        </w:rPr>
        <w:t xml:space="preserve"> skolen vurderer, at det er relevant. Du har ret til at klage over behandlingen af dine personoplysninger til Datatilsynet.</w:t>
      </w:r>
    </w:p>
    <w:p w14:paraId="1EA9E8DD"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643C173C"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10. Særlige aftaler og lokale forhold</w:t>
      </w:r>
    </w:p>
    <w:p w14:paraId="70543721"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69D3E120"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Medarbejderen har fået udleveret de lokalaftaler, der måtte være indgået på skolen i henhold til gældende overenskomster samt andre dokumenter med oplysninger om lokale forhold og kutymer, som er gældende på ansættelsestidspunktet. Det fremgår af punkt 11, hvilke aftaler og dokumenter, der er udleveret til medarbejderen.</w:t>
      </w:r>
    </w:p>
    <w:p w14:paraId="00707773"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75A31CB0"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0D9088B3"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11. Fortegnelse over udleveret materiale</w:t>
      </w:r>
    </w:p>
    <w:p w14:paraId="7CD8E44F"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w:t>
      </w:r>
    </w:p>
    <w:p w14:paraId="27BBAE20"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b)</w:t>
      </w:r>
    </w:p>
    <w:p w14:paraId="6613CC2D"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c)</w:t>
      </w:r>
    </w:p>
    <w:p w14:paraId="208CD049"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w:t>
      </w:r>
    </w:p>
    <w:p w14:paraId="551F569C"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e)</w:t>
      </w:r>
    </w:p>
    <w:p w14:paraId="2E4A9390"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f)</w:t>
      </w:r>
    </w:p>
    <w:p w14:paraId="7E0BBC92"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g)</w:t>
      </w:r>
    </w:p>
    <w:p w14:paraId="234E3543" w14:textId="77777777" w:rsidR="00686F5F" w:rsidRPr="007B4F0E" w:rsidRDefault="00686F5F" w:rsidP="00686F5F">
      <w:pPr>
        <w:tabs>
          <w:tab w:val="left" w:pos="0"/>
          <w:tab w:val="left" w:pos="3522"/>
        </w:tabs>
        <w:autoSpaceDE w:val="0"/>
        <w:autoSpaceDN w:val="0"/>
        <w:adjustRightInd w:val="0"/>
        <w:spacing w:after="12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h)</w:t>
      </w:r>
    </w:p>
    <w:p w14:paraId="0A5E0783"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5452DA98"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12. Dato og underskrift</w:t>
      </w:r>
    </w:p>
    <w:p w14:paraId="0998E74B"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49EDD534"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p>
    <w:p w14:paraId="44190521" w14:textId="77777777" w:rsidR="00686F5F" w:rsidRPr="007B4F0E" w:rsidRDefault="00686F5F" w:rsidP="00686F5F">
      <w:pPr>
        <w:pBdr>
          <w:bottom w:val="single" w:sz="4" w:space="1" w:color="auto"/>
        </w:pBd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For skolen</w:t>
      </w:r>
    </w:p>
    <w:p w14:paraId="0EE6A9A5" w14:textId="43672EE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 xml:space="preserve">                            navn</w:t>
      </w:r>
      <w:r w:rsidRPr="007B4F0E">
        <w:rPr>
          <w:rFonts w:asciiTheme="minorHAnsi" w:hAnsiTheme="minorHAnsi" w:cstheme="minorHAnsi"/>
          <w:color w:val="000000"/>
          <w:sz w:val="28"/>
          <w:szCs w:val="28"/>
          <w:lang w:eastAsia="da-DK"/>
        </w:rPr>
        <w:tab/>
        <w:t xml:space="preserve">            dato</w:t>
      </w:r>
      <w:r w:rsidRPr="007B4F0E">
        <w:rPr>
          <w:rFonts w:asciiTheme="minorHAnsi" w:hAnsiTheme="minorHAnsi" w:cstheme="minorHAnsi"/>
          <w:color w:val="000000"/>
          <w:sz w:val="28"/>
          <w:szCs w:val="28"/>
          <w:lang w:eastAsia="da-DK"/>
        </w:rPr>
        <w:tab/>
        <w:t xml:space="preserve">                     underskrift</w:t>
      </w:r>
    </w:p>
    <w:p w14:paraId="4206CC93" w14:textId="77777777" w:rsidR="00686F5F" w:rsidRPr="007B4F0E" w:rsidRDefault="00686F5F" w:rsidP="00686F5F">
      <w:pPr>
        <w:tabs>
          <w:tab w:val="left" w:pos="687"/>
          <w:tab w:val="left" w:pos="4230"/>
          <w:tab w:val="left" w:pos="6498"/>
        </w:tabs>
        <w:autoSpaceDE w:val="0"/>
        <w:autoSpaceDN w:val="0"/>
        <w:adjustRightInd w:val="0"/>
        <w:spacing w:after="0" w:line="240" w:lineRule="auto"/>
        <w:rPr>
          <w:rFonts w:asciiTheme="minorHAnsi" w:hAnsiTheme="minorHAnsi" w:cstheme="minorHAnsi"/>
          <w:color w:val="000000"/>
          <w:sz w:val="28"/>
          <w:szCs w:val="28"/>
          <w:lang w:eastAsia="da-DK"/>
        </w:rPr>
      </w:pPr>
    </w:p>
    <w:p w14:paraId="270B8AF7" w14:textId="77777777" w:rsidR="00D86B1A" w:rsidRDefault="00D86B1A" w:rsidP="00686F5F">
      <w:pPr>
        <w:pBdr>
          <w:bottom w:val="single" w:sz="4" w:space="1" w:color="auto"/>
        </w:pBd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19E2EEA2" w14:textId="77777777" w:rsidR="00686F5F" w:rsidRPr="007B4F0E" w:rsidRDefault="00686F5F" w:rsidP="00686F5F">
      <w:pPr>
        <w:pBdr>
          <w:bottom w:val="single" w:sz="4" w:space="1" w:color="auto"/>
        </w:pBd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Den ansatte</w:t>
      </w:r>
    </w:p>
    <w:p w14:paraId="31E97E6A" w14:textId="77777777" w:rsidR="00686F5F" w:rsidRPr="007B4F0E" w:rsidRDefault="00686F5F" w:rsidP="00686F5F">
      <w:pPr>
        <w:tabs>
          <w:tab w:val="left" w:pos="687"/>
          <w:tab w:val="left" w:pos="4230"/>
          <w:tab w:val="left" w:pos="6498"/>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ab/>
        <w:t xml:space="preserve">                 navn</w:t>
      </w:r>
      <w:r w:rsidRPr="007B4F0E">
        <w:rPr>
          <w:rFonts w:asciiTheme="minorHAnsi" w:hAnsiTheme="minorHAnsi" w:cstheme="minorHAnsi"/>
          <w:color w:val="000000"/>
          <w:sz w:val="28"/>
          <w:szCs w:val="28"/>
          <w:lang w:eastAsia="da-DK"/>
        </w:rPr>
        <w:tab/>
        <w:t>dato</w:t>
      </w:r>
      <w:r w:rsidRPr="007B4F0E">
        <w:rPr>
          <w:rFonts w:asciiTheme="minorHAnsi" w:hAnsiTheme="minorHAnsi" w:cstheme="minorHAnsi"/>
          <w:color w:val="000000"/>
          <w:sz w:val="28"/>
          <w:szCs w:val="28"/>
          <w:lang w:eastAsia="da-DK"/>
        </w:rPr>
        <w:tab/>
        <w:t>underskrift</w:t>
      </w:r>
    </w:p>
    <w:p w14:paraId="65A37FDF"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4C6D8645"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20C4F35D"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b/>
          <w:bCs/>
          <w:color w:val="000000"/>
          <w:sz w:val="28"/>
          <w:szCs w:val="28"/>
          <w:lang w:eastAsia="da-DK"/>
        </w:rPr>
      </w:pPr>
      <w:r w:rsidRPr="007B4F0E">
        <w:rPr>
          <w:rFonts w:asciiTheme="minorHAnsi" w:hAnsiTheme="minorHAnsi" w:cstheme="minorHAnsi"/>
          <w:b/>
          <w:bCs/>
          <w:color w:val="000000"/>
          <w:sz w:val="28"/>
          <w:szCs w:val="28"/>
          <w:lang w:eastAsia="da-DK"/>
        </w:rPr>
        <w:t>13. Senere ændringer til dette ansættelsesbrev</w:t>
      </w:r>
    </w:p>
    <w:p w14:paraId="3EB8F8A6" w14:textId="77777777" w:rsidR="00686F5F" w:rsidRPr="007B4F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r w:rsidRPr="007B4F0E">
        <w:rPr>
          <w:rFonts w:asciiTheme="minorHAnsi" w:hAnsiTheme="minorHAnsi" w:cstheme="minorHAnsi"/>
          <w:color w:val="000000"/>
          <w:sz w:val="28"/>
          <w:szCs w:val="28"/>
          <w:lang w:eastAsia="da-DK"/>
        </w:rPr>
        <w:t>(Ændringerne dateres og underskrives af parterne)</w:t>
      </w:r>
    </w:p>
    <w:p w14:paraId="5927C52E" w14:textId="77777777" w:rsidR="00686F5F" w:rsidRPr="008C3E0E" w:rsidRDefault="00686F5F" w:rsidP="00686F5F">
      <w:pPr>
        <w:tabs>
          <w:tab w:val="left" w:pos="0"/>
          <w:tab w:val="left" w:pos="3522"/>
        </w:tabs>
        <w:autoSpaceDE w:val="0"/>
        <w:autoSpaceDN w:val="0"/>
        <w:adjustRightInd w:val="0"/>
        <w:spacing w:after="0" w:line="240" w:lineRule="auto"/>
        <w:rPr>
          <w:rFonts w:asciiTheme="minorHAnsi" w:hAnsiTheme="minorHAnsi" w:cstheme="minorHAnsi"/>
          <w:color w:val="000000"/>
          <w:sz w:val="28"/>
          <w:szCs w:val="28"/>
          <w:lang w:eastAsia="da-DK"/>
        </w:rPr>
      </w:pPr>
    </w:p>
    <w:p w14:paraId="09562D44" w14:textId="12511309" w:rsidR="00DB2CBA" w:rsidRPr="008C3E0E" w:rsidRDefault="00DB2CBA" w:rsidP="00686F5F">
      <w:pPr>
        <w:tabs>
          <w:tab w:val="left" w:pos="2529"/>
        </w:tabs>
        <w:autoSpaceDE w:val="0"/>
        <w:autoSpaceDN w:val="0"/>
        <w:adjustRightInd w:val="0"/>
        <w:jc w:val="both"/>
        <w:rPr>
          <w:rFonts w:asciiTheme="minorHAnsi" w:hAnsiTheme="minorHAnsi" w:cstheme="minorHAnsi"/>
          <w:b/>
          <w:bCs/>
          <w:sz w:val="28"/>
          <w:szCs w:val="28"/>
        </w:rPr>
      </w:pPr>
    </w:p>
    <w:sectPr w:rsidR="00DB2CBA" w:rsidRPr="008C3E0E" w:rsidSect="007A71C5">
      <w:headerReference w:type="default" r:id="rId11"/>
      <w:footerReference w:type="default" r:id="rId12"/>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3BD60" w14:textId="77777777" w:rsidR="003F59F9" w:rsidRDefault="003F59F9" w:rsidP="00E25542">
      <w:pPr>
        <w:spacing w:after="0" w:line="240" w:lineRule="auto"/>
      </w:pPr>
      <w:r>
        <w:separator/>
      </w:r>
    </w:p>
  </w:endnote>
  <w:endnote w:type="continuationSeparator" w:id="0">
    <w:p w14:paraId="0B22195C" w14:textId="77777777" w:rsidR="003F59F9" w:rsidRDefault="003F59F9" w:rsidP="00E2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394445"/>
      <w:docPartObj>
        <w:docPartGallery w:val="Page Numbers (Bottom of Page)"/>
        <w:docPartUnique/>
      </w:docPartObj>
    </w:sdtPr>
    <w:sdtEndPr/>
    <w:sdtContent>
      <w:p w14:paraId="098A6D52" w14:textId="2C37BC7F" w:rsidR="002004C5" w:rsidRDefault="002004C5">
        <w:pPr>
          <w:pStyle w:val="Sidefod"/>
          <w:jc w:val="right"/>
        </w:pPr>
        <w:r>
          <w:fldChar w:fldCharType="begin"/>
        </w:r>
        <w:r>
          <w:instrText>PAGE   \* MERGEFORMAT</w:instrText>
        </w:r>
        <w:r>
          <w:fldChar w:fldCharType="separate"/>
        </w:r>
        <w:r>
          <w:t>2</w:t>
        </w:r>
        <w:r>
          <w:fldChar w:fldCharType="end"/>
        </w:r>
      </w:p>
    </w:sdtContent>
  </w:sdt>
  <w:p w14:paraId="17A8DE91" w14:textId="77777777" w:rsidR="002004C5" w:rsidRDefault="002004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6A96" w14:textId="77777777" w:rsidR="003F59F9" w:rsidRDefault="003F59F9" w:rsidP="00E25542">
      <w:pPr>
        <w:spacing w:after="0" w:line="240" w:lineRule="auto"/>
      </w:pPr>
      <w:r>
        <w:separator/>
      </w:r>
    </w:p>
  </w:footnote>
  <w:footnote w:type="continuationSeparator" w:id="0">
    <w:p w14:paraId="145DF04E" w14:textId="77777777" w:rsidR="003F59F9" w:rsidRDefault="003F59F9" w:rsidP="00E2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06A8" w14:textId="54128BA1" w:rsidR="003A2ACB" w:rsidRDefault="00E103C6" w:rsidP="003A2ACB">
    <w:pPr>
      <w:pStyle w:val="Sidehoved"/>
      <w:jc w:val="right"/>
    </w:pPr>
    <w:r>
      <w:rPr>
        <w:noProof/>
      </w:rPr>
      <w:drawing>
        <wp:inline distT="0" distB="0" distL="0" distR="0" wp14:anchorId="12FF105E" wp14:editId="71CD3949">
          <wp:extent cx="1292400" cy="428400"/>
          <wp:effectExtent l="0" t="0" r="317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400" cy="42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7D2DFA"/>
    <w:multiLevelType w:val="hybridMultilevel"/>
    <w:tmpl w:val="ADE0E72C"/>
    <w:lvl w:ilvl="0" w:tplc="1464C53A">
      <w:start w:val="1"/>
      <w:numFmt w:val="decimal"/>
      <w:lvlText w:val="%1."/>
      <w:lvlJc w:val="left"/>
      <w:rPr>
        <w:rFonts w:ascii="Calibri" w:hAnsi="Calibri" w:cs="Calibri"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F4AB7"/>
    <w:multiLevelType w:val="hybridMultilevel"/>
    <w:tmpl w:val="3CD64F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B229D9"/>
    <w:multiLevelType w:val="hybridMultilevel"/>
    <w:tmpl w:val="3850E1B2"/>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352220"/>
    <w:multiLevelType w:val="hybridMultilevel"/>
    <w:tmpl w:val="C6E0FAA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C03CB0"/>
    <w:multiLevelType w:val="hybridMultilevel"/>
    <w:tmpl w:val="E7C4F4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D72890"/>
    <w:multiLevelType w:val="hybridMultilevel"/>
    <w:tmpl w:val="A7B664DA"/>
    <w:lvl w:ilvl="0" w:tplc="62086AEE">
      <w:start w:val="7"/>
      <w:numFmt w:val="bullet"/>
      <w:lvlText w:val=""/>
      <w:lvlJc w:val="left"/>
      <w:pPr>
        <w:ind w:left="720" w:hanging="360"/>
      </w:pPr>
      <w:rPr>
        <w:rFonts w:ascii="Wingdings" w:eastAsia="Calibri" w:hAnsi="Wingdings" w:cstheme="minorHAnsi" w:hint="default"/>
      </w:rPr>
    </w:lvl>
    <w:lvl w:ilvl="1" w:tplc="62086AEE">
      <w:start w:val="7"/>
      <w:numFmt w:val="bullet"/>
      <w:lvlText w:val=""/>
      <w:lvlJc w:val="left"/>
      <w:pPr>
        <w:ind w:left="1440" w:hanging="360"/>
      </w:pPr>
      <w:rPr>
        <w:rFonts w:ascii="Wingdings" w:eastAsia="Calibri" w:hAnsi="Wingdings" w:cstheme="minorHAnsi" w:hint="default"/>
      </w:rPr>
    </w:lvl>
    <w:lvl w:ilvl="2" w:tplc="62086AEE">
      <w:start w:val="7"/>
      <w:numFmt w:val="bullet"/>
      <w:lvlText w:val=""/>
      <w:lvlJc w:val="left"/>
      <w:pPr>
        <w:ind w:left="2160" w:hanging="360"/>
      </w:pPr>
      <w:rPr>
        <w:rFonts w:ascii="Wingdings" w:eastAsia="Calibri" w:hAnsi="Wingdings" w:cstheme="minorHAns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1800B1"/>
    <w:multiLevelType w:val="hybridMultilevel"/>
    <w:tmpl w:val="86782E52"/>
    <w:lvl w:ilvl="0" w:tplc="62086AEE">
      <w:start w:val="7"/>
      <w:numFmt w:val="bullet"/>
      <w:lvlText w:val=""/>
      <w:lvlJc w:val="left"/>
      <w:pPr>
        <w:ind w:left="360" w:hanging="360"/>
      </w:pPr>
      <w:rPr>
        <w:rFonts w:ascii="Wingdings" w:eastAsia="Calibri" w:hAnsi="Wingdings" w:cstheme="minorHAns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CE65536"/>
    <w:multiLevelType w:val="hybridMultilevel"/>
    <w:tmpl w:val="671E60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3A22CD2"/>
    <w:multiLevelType w:val="hybridMultilevel"/>
    <w:tmpl w:val="49E42C2C"/>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782230"/>
    <w:multiLevelType w:val="hybridMultilevel"/>
    <w:tmpl w:val="6988F0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B16A69"/>
    <w:multiLevelType w:val="hybridMultilevel"/>
    <w:tmpl w:val="8AFAFFF0"/>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FF1DA4"/>
    <w:multiLevelType w:val="hybridMultilevel"/>
    <w:tmpl w:val="C21C54F4"/>
    <w:lvl w:ilvl="0" w:tplc="62086AEE">
      <w:start w:val="7"/>
      <w:numFmt w:val="bullet"/>
      <w:lvlText w:val=""/>
      <w:lvlJc w:val="left"/>
      <w:pPr>
        <w:ind w:left="720" w:hanging="360"/>
      </w:pPr>
      <w:rPr>
        <w:rFonts w:ascii="Wingdings" w:eastAsia="Calibri" w:hAnsi="Wingdings" w:cstheme="minorHAnsi" w:hint="default"/>
      </w:rPr>
    </w:lvl>
    <w:lvl w:ilvl="1" w:tplc="04060003">
      <w:start w:val="1"/>
      <w:numFmt w:val="bullet"/>
      <w:lvlText w:val="o"/>
      <w:lvlJc w:val="left"/>
      <w:pPr>
        <w:ind w:left="1440" w:hanging="360"/>
      </w:pPr>
      <w:rPr>
        <w:rFonts w:ascii="Courier New" w:hAnsi="Courier New" w:cs="Courier New" w:hint="default"/>
      </w:rPr>
    </w:lvl>
    <w:lvl w:ilvl="2" w:tplc="62086AEE">
      <w:start w:val="7"/>
      <w:numFmt w:val="bullet"/>
      <w:lvlText w:val=""/>
      <w:lvlJc w:val="left"/>
      <w:pPr>
        <w:ind w:left="2160" w:hanging="360"/>
      </w:pPr>
      <w:rPr>
        <w:rFonts w:ascii="Wingdings" w:eastAsia="Calibri" w:hAnsi="Wingdings" w:cstheme="minorHAns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BB3CB8"/>
    <w:multiLevelType w:val="hybridMultilevel"/>
    <w:tmpl w:val="23282720"/>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0D216C7"/>
    <w:multiLevelType w:val="hybridMultilevel"/>
    <w:tmpl w:val="0FEAC572"/>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970DB0"/>
    <w:multiLevelType w:val="hybridMultilevel"/>
    <w:tmpl w:val="AD6C8C26"/>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B621C6"/>
    <w:multiLevelType w:val="hybridMultilevel"/>
    <w:tmpl w:val="D8D29F50"/>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F812F1"/>
    <w:multiLevelType w:val="hybridMultilevel"/>
    <w:tmpl w:val="DB3E8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642438"/>
    <w:multiLevelType w:val="hybridMultilevel"/>
    <w:tmpl w:val="625E3BC4"/>
    <w:lvl w:ilvl="0" w:tplc="0406000F">
      <w:start w:val="1"/>
      <w:numFmt w:val="decimal"/>
      <w:lvlText w:val="%1."/>
      <w:lvlJc w:val="left"/>
      <w:pPr>
        <w:ind w:left="1174" w:hanging="360"/>
      </w:pPr>
    </w:lvl>
    <w:lvl w:ilvl="1" w:tplc="04060019" w:tentative="1">
      <w:start w:val="1"/>
      <w:numFmt w:val="lowerLetter"/>
      <w:lvlText w:val="%2."/>
      <w:lvlJc w:val="left"/>
      <w:pPr>
        <w:ind w:left="1894" w:hanging="360"/>
      </w:pPr>
    </w:lvl>
    <w:lvl w:ilvl="2" w:tplc="0406001B" w:tentative="1">
      <w:start w:val="1"/>
      <w:numFmt w:val="lowerRoman"/>
      <w:lvlText w:val="%3."/>
      <w:lvlJc w:val="right"/>
      <w:pPr>
        <w:ind w:left="2614" w:hanging="180"/>
      </w:pPr>
    </w:lvl>
    <w:lvl w:ilvl="3" w:tplc="0406000F" w:tentative="1">
      <w:start w:val="1"/>
      <w:numFmt w:val="decimal"/>
      <w:lvlText w:val="%4."/>
      <w:lvlJc w:val="left"/>
      <w:pPr>
        <w:ind w:left="3334" w:hanging="360"/>
      </w:pPr>
    </w:lvl>
    <w:lvl w:ilvl="4" w:tplc="04060019" w:tentative="1">
      <w:start w:val="1"/>
      <w:numFmt w:val="lowerLetter"/>
      <w:lvlText w:val="%5."/>
      <w:lvlJc w:val="left"/>
      <w:pPr>
        <w:ind w:left="4054" w:hanging="360"/>
      </w:pPr>
    </w:lvl>
    <w:lvl w:ilvl="5" w:tplc="0406001B" w:tentative="1">
      <w:start w:val="1"/>
      <w:numFmt w:val="lowerRoman"/>
      <w:lvlText w:val="%6."/>
      <w:lvlJc w:val="right"/>
      <w:pPr>
        <w:ind w:left="4774" w:hanging="180"/>
      </w:pPr>
    </w:lvl>
    <w:lvl w:ilvl="6" w:tplc="0406000F" w:tentative="1">
      <w:start w:val="1"/>
      <w:numFmt w:val="decimal"/>
      <w:lvlText w:val="%7."/>
      <w:lvlJc w:val="left"/>
      <w:pPr>
        <w:ind w:left="5494" w:hanging="360"/>
      </w:pPr>
    </w:lvl>
    <w:lvl w:ilvl="7" w:tplc="04060019" w:tentative="1">
      <w:start w:val="1"/>
      <w:numFmt w:val="lowerLetter"/>
      <w:lvlText w:val="%8."/>
      <w:lvlJc w:val="left"/>
      <w:pPr>
        <w:ind w:left="6214" w:hanging="360"/>
      </w:pPr>
    </w:lvl>
    <w:lvl w:ilvl="8" w:tplc="0406001B" w:tentative="1">
      <w:start w:val="1"/>
      <w:numFmt w:val="lowerRoman"/>
      <w:lvlText w:val="%9."/>
      <w:lvlJc w:val="right"/>
      <w:pPr>
        <w:ind w:left="6934" w:hanging="180"/>
      </w:pPr>
    </w:lvl>
  </w:abstractNum>
  <w:abstractNum w:abstractNumId="18" w15:restartNumberingAfterBreak="0">
    <w:nsid w:val="3923253B"/>
    <w:multiLevelType w:val="hybridMultilevel"/>
    <w:tmpl w:val="6988F0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06409A5"/>
    <w:multiLevelType w:val="hybridMultilevel"/>
    <w:tmpl w:val="3F10928A"/>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6D03FD"/>
    <w:multiLevelType w:val="hybridMultilevel"/>
    <w:tmpl w:val="4CF01E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30E4574"/>
    <w:multiLevelType w:val="hybridMultilevel"/>
    <w:tmpl w:val="4350AFEE"/>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4A171258"/>
    <w:multiLevelType w:val="hybridMultilevel"/>
    <w:tmpl w:val="B5EA58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3263091"/>
    <w:multiLevelType w:val="hybridMultilevel"/>
    <w:tmpl w:val="B2FE4AD6"/>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B4F32B4"/>
    <w:multiLevelType w:val="hybridMultilevel"/>
    <w:tmpl w:val="B928D17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5" w15:restartNumberingAfterBreak="0">
    <w:nsid w:val="5BEB180B"/>
    <w:multiLevelType w:val="hybridMultilevel"/>
    <w:tmpl w:val="03A67090"/>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1F09B0"/>
    <w:multiLevelType w:val="hybridMultilevel"/>
    <w:tmpl w:val="BF4C3BFC"/>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F075BE5"/>
    <w:multiLevelType w:val="hybridMultilevel"/>
    <w:tmpl w:val="5A0CE16E"/>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0F56399"/>
    <w:multiLevelType w:val="hybridMultilevel"/>
    <w:tmpl w:val="73367AD2"/>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544141"/>
    <w:multiLevelType w:val="hybridMultilevel"/>
    <w:tmpl w:val="1A9420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4D1676D"/>
    <w:multiLevelType w:val="hybridMultilevel"/>
    <w:tmpl w:val="D67C0BF2"/>
    <w:lvl w:ilvl="0" w:tplc="A1A4B3D8">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1" w15:restartNumberingAfterBreak="0">
    <w:nsid w:val="65DF5AA1"/>
    <w:multiLevelType w:val="hybridMultilevel"/>
    <w:tmpl w:val="6CF0C54A"/>
    <w:lvl w:ilvl="0" w:tplc="0406000F">
      <w:start w:val="1"/>
      <w:numFmt w:val="decimal"/>
      <w:lvlText w:val="%1."/>
      <w:lvlJc w:val="left"/>
      <w:pPr>
        <w:tabs>
          <w:tab w:val="num" w:pos="720"/>
        </w:tabs>
        <w:ind w:left="720" w:hanging="360"/>
      </w:pPr>
    </w:lvl>
    <w:lvl w:ilvl="1" w:tplc="63204CCC">
      <w:start w:val="5"/>
      <w:numFmt w:val="bullet"/>
      <w:lvlText w:val="-"/>
      <w:lvlJc w:val="left"/>
      <w:pPr>
        <w:tabs>
          <w:tab w:val="num" w:pos="1440"/>
        </w:tabs>
        <w:ind w:left="1440" w:hanging="360"/>
      </w:pPr>
      <w:rPr>
        <w:rFonts w:ascii="Arial" w:eastAsia="Times New Roman" w:hAnsi="Arial"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2" w15:restartNumberingAfterBreak="0">
    <w:nsid w:val="66AE6D12"/>
    <w:multiLevelType w:val="hybridMultilevel"/>
    <w:tmpl w:val="1026EB4A"/>
    <w:lvl w:ilvl="0" w:tplc="62086AEE">
      <w:start w:val="7"/>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B61497D"/>
    <w:multiLevelType w:val="hybridMultilevel"/>
    <w:tmpl w:val="2E12CA70"/>
    <w:lvl w:ilvl="0" w:tplc="0406000F">
      <w:start w:val="1"/>
      <w:numFmt w:val="decimal"/>
      <w:lvlText w:val="%1."/>
      <w:lvlJc w:val="left"/>
      <w:pPr>
        <w:ind w:left="947" w:hanging="360"/>
      </w:pPr>
    </w:lvl>
    <w:lvl w:ilvl="1" w:tplc="04060019" w:tentative="1">
      <w:start w:val="1"/>
      <w:numFmt w:val="lowerLetter"/>
      <w:lvlText w:val="%2."/>
      <w:lvlJc w:val="left"/>
      <w:pPr>
        <w:ind w:left="1667" w:hanging="360"/>
      </w:pPr>
    </w:lvl>
    <w:lvl w:ilvl="2" w:tplc="0406001B" w:tentative="1">
      <w:start w:val="1"/>
      <w:numFmt w:val="lowerRoman"/>
      <w:lvlText w:val="%3."/>
      <w:lvlJc w:val="right"/>
      <w:pPr>
        <w:ind w:left="2387" w:hanging="180"/>
      </w:pPr>
    </w:lvl>
    <w:lvl w:ilvl="3" w:tplc="0406000F" w:tentative="1">
      <w:start w:val="1"/>
      <w:numFmt w:val="decimal"/>
      <w:lvlText w:val="%4."/>
      <w:lvlJc w:val="left"/>
      <w:pPr>
        <w:ind w:left="3107" w:hanging="360"/>
      </w:pPr>
    </w:lvl>
    <w:lvl w:ilvl="4" w:tplc="04060019" w:tentative="1">
      <w:start w:val="1"/>
      <w:numFmt w:val="lowerLetter"/>
      <w:lvlText w:val="%5."/>
      <w:lvlJc w:val="left"/>
      <w:pPr>
        <w:ind w:left="3827" w:hanging="360"/>
      </w:pPr>
    </w:lvl>
    <w:lvl w:ilvl="5" w:tplc="0406001B" w:tentative="1">
      <w:start w:val="1"/>
      <w:numFmt w:val="lowerRoman"/>
      <w:lvlText w:val="%6."/>
      <w:lvlJc w:val="right"/>
      <w:pPr>
        <w:ind w:left="4547" w:hanging="180"/>
      </w:pPr>
    </w:lvl>
    <w:lvl w:ilvl="6" w:tplc="0406000F" w:tentative="1">
      <w:start w:val="1"/>
      <w:numFmt w:val="decimal"/>
      <w:lvlText w:val="%7."/>
      <w:lvlJc w:val="left"/>
      <w:pPr>
        <w:ind w:left="5267" w:hanging="360"/>
      </w:pPr>
    </w:lvl>
    <w:lvl w:ilvl="7" w:tplc="04060019" w:tentative="1">
      <w:start w:val="1"/>
      <w:numFmt w:val="lowerLetter"/>
      <w:lvlText w:val="%8."/>
      <w:lvlJc w:val="left"/>
      <w:pPr>
        <w:ind w:left="5987" w:hanging="360"/>
      </w:pPr>
    </w:lvl>
    <w:lvl w:ilvl="8" w:tplc="0406001B" w:tentative="1">
      <w:start w:val="1"/>
      <w:numFmt w:val="lowerRoman"/>
      <w:lvlText w:val="%9."/>
      <w:lvlJc w:val="right"/>
      <w:pPr>
        <w:ind w:left="6707" w:hanging="180"/>
      </w:pPr>
    </w:lvl>
  </w:abstractNum>
  <w:abstractNum w:abstractNumId="34" w15:restartNumberingAfterBreak="0">
    <w:nsid w:val="6EA04A14"/>
    <w:multiLevelType w:val="hybridMultilevel"/>
    <w:tmpl w:val="32BA9456"/>
    <w:lvl w:ilvl="0" w:tplc="A1A4B3D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E43A94"/>
    <w:multiLevelType w:val="hybridMultilevel"/>
    <w:tmpl w:val="A9746CD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5337C87"/>
    <w:multiLevelType w:val="hybridMultilevel"/>
    <w:tmpl w:val="B7A274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B3F6307"/>
    <w:multiLevelType w:val="hybridMultilevel"/>
    <w:tmpl w:val="F0C0BCA2"/>
    <w:lvl w:ilvl="0" w:tplc="62086AEE">
      <w:numFmt w:val="bullet"/>
      <w:lvlText w:val=""/>
      <w:lvlJc w:val="left"/>
      <w:pPr>
        <w:ind w:left="720" w:hanging="360"/>
      </w:pPr>
      <w:rPr>
        <w:rFonts w:ascii="Wingdings" w:eastAsia="Calibri"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F0F2EBC"/>
    <w:multiLevelType w:val="hybridMultilevel"/>
    <w:tmpl w:val="388261B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9" w15:restartNumberingAfterBreak="0">
    <w:nsid w:val="7F937FE2"/>
    <w:multiLevelType w:val="hybridMultilevel"/>
    <w:tmpl w:val="8592927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8"/>
  </w:num>
  <w:num w:numId="4">
    <w:abstractNumId w:val="30"/>
  </w:num>
  <w:num w:numId="5">
    <w:abstractNumId w:val="24"/>
  </w:num>
  <w:num w:numId="6">
    <w:abstractNumId w:val="31"/>
  </w:num>
  <w:num w:numId="7">
    <w:abstractNumId w:val="21"/>
  </w:num>
  <w:num w:numId="8">
    <w:abstractNumId w:val="1"/>
  </w:num>
  <w:num w:numId="9">
    <w:abstractNumId w:val="33"/>
  </w:num>
  <w:num w:numId="10">
    <w:abstractNumId w:val="4"/>
  </w:num>
  <w:num w:numId="11">
    <w:abstractNumId w:val="17"/>
  </w:num>
  <w:num w:numId="12">
    <w:abstractNumId w:val="7"/>
  </w:num>
  <w:num w:numId="13">
    <w:abstractNumId w:val="9"/>
  </w:num>
  <w:num w:numId="14">
    <w:abstractNumId w:val="35"/>
  </w:num>
  <w:num w:numId="15">
    <w:abstractNumId w:val="3"/>
  </w:num>
  <w:num w:numId="16">
    <w:abstractNumId w:val="34"/>
  </w:num>
  <w:num w:numId="17">
    <w:abstractNumId w:val="28"/>
  </w:num>
  <w:num w:numId="18">
    <w:abstractNumId w:val="14"/>
  </w:num>
  <w:num w:numId="19">
    <w:abstractNumId w:val="27"/>
  </w:num>
  <w:num w:numId="20">
    <w:abstractNumId w:val="20"/>
  </w:num>
  <w:num w:numId="21">
    <w:abstractNumId w:val="36"/>
  </w:num>
  <w:num w:numId="22">
    <w:abstractNumId w:val="8"/>
  </w:num>
  <w:num w:numId="23">
    <w:abstractNumId w:val="19"/>
  </w:num>
  <w:num w:numId="24">
    <w:abstractNumId w:val="10"/>
  </w:num>
  <w:num w:numId="25">
    <w:abstractNumId w:val="18"/>
  </w:num>
  <w:num w:numId="26">
    <w:abstractNumId w:val="16"/>
  </w:num>
  <w:num w:numId="27">
    <w:abstractNumId w:val="23"/>
  </w:num>
  <w:num w:numId="28">
    <w:abstractNumId w:val="37"/>
  </w:num>
  <w:num w:numId="29">
    <w:abstractNumId w:val="15"/>
  </w:num>
  <w:num w:numId="30">
    <w:abstractNumId w:val="32"/>
  </w:num>
  <w:num w:numId="31">
    <w:abstractNumId w:val="6"/>
  </w:num>
  <w:num w:numId="32">
    <w:abstractNumId w:val="26"/>
  </w:num>
  <w:num w:numId="33">
    <w:abstractNumId w:val="2"/>
  </w:num>
  <w:num w:numId="34">
    <w:abstractNumId w:val="25"/>
  </w:num>
  <w:num w:numId="35">
    <w:abstractNumId w:val="13"/>
  </w:num>
  <w:num w:numId="36">
    <w:abstractNumId w:val="11"/>
  </w:num>
  <w:num w:numId="37">
    <w:abstractNumId w:val="5"/>
  </w:num>
  <w:num w:numId="38">
    <w:abstractNumId w:val="29"/>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304"/>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AB"/>
    <w:rsid w:val="00001740"/>
    <w:rsid w:val="00004D17"/>
    <w:rsid w:val="00005AF8"/>
    <w:rsid w:val="000070D4"/>
    <w:rsid w:val="000079B0"/>
    <w:rsid w:val="000120EC"/>
    <w:rsid w:val="0001235A"/>
    <w:rsid w:val="0001428B"/>
    <w:rsid w:val="00016DC3"/>
    <w:rsid w:val="00017710"/>
    <w:rsid w:val="0002322D"/>
    <w:rsid w:val="00031F1E"/>
    <w:rsid w:val="000348C6"/>
    <w:rsid w:val="000356E9"/>
    <w:rsid w:val="00040010"/>
    <w:rsid w:val="000400C3"/>
    <w:rsid w:val="00040860"/>
    <w:rsid w:val="00041585"/>
    <w:rsid w:val="000421DE"/>
    <w:rsid w:val="00044E6C"/>
    <w:rsid w:val="00045E96"/>
    <w:rsid w:val="00050410"/>
    <w:rsid w:val="00050ED9"/>
    <w:rsid w:val="00055F46"/>
    <w:rsid w:val="0005769E"/>
    <w:rsid w:val="000617FE"/>
    <w:rsid w:val="00062EDE"/>
    <w:rsid w:val="00066D9F"/>
    <w:rsid w:val="00071029"/>
    <w:rsid w:val="00073084"/>
    <w:rsid w:val="00073D6B"/>
    <w:rsid w:val="00073F65"/>
    <w:rsid w:val="000777D1"/>
    <w:rsid w:val="00081B8F"/>
    <w:rsid w:val="00082147"/>
    <w:rsid w:val="0008708C"/>
    <w:rsid w:val="0009059A"/>
    <w:rsid w:val="000922E0"/>
    <w:rsid w:val="00092ECB"/>
    <w:rsid w:val="000930F5"/>
    <w:rsid w:val="00093559"/>
    <w:rsid w:val="0009366E"/>
    <w:rsid w:val="00096B80"/>
    <w:rsid w:val="000A07AB"/>
    <w:rsid w:val="000A234D"/>
    <w:rsid w:val="000A4541"/>
    <w:rsid w:val="000A6815"/>
    <w:rsid w:val="000B3506"/>
    <w:rsid w:val="000B3C33"/>
    <w:rsid w:val="000B3CA2"/>
    <w:rsid w:val="000B5FB4"/>
    <w:rsid w:val="000D3CFC"/>
    <w:rsid w:val="000E25E4"/>
    <w:rsid w:val="000E7951"/>
    <w:rsid w:val="000F0DB2"/>
    <w:rsid w:val="000F513B"/>
    <w:rsid w:val="00104DDC"/>
    <w:rsid w:val="001060BE"/>
    <w:rsid w:val="00115D9A"/>
    <w:rsid w:val="0011735D"/>
    <w:rsid w:val="00120185"/>
    <w:rsid w:val="0012090F"/>
    <w:rsid w:val="0012293E"/>
    <w:rsid w:val="00123575"/>
    <w:rsid w:val="00136100"/>
    <w:rsid w:val="00140A67"/>
    <w:rsid w:val="00141BCE"/>
    <w:rsid w:val="00154A46"/>
    <w:rsid w:val="00157BCC"/>
    <w:rsid w:val="00157CCA"/>
    <w:rsid w:val="00164220"/>
    <w:rsid w:val="00165B7B"/>
    <w:rsid w:val="00166F52"/>
    <w:rsid w:val="001833DE"/>
    <w:rsid w:val="00184420"/>
    <w:rsid w:val="001861ED"/>
    <w:rsid w:val="00187153"/>
    <w:rsid w:val="00194ADA"/>
    <w:rsid w:val="001964D2"/>
    <w:rsid w:val="001A5FAE"/>
    <w:rsid w:val="001B003C"/>
    <w:rsid w:val="001B18BB"/>
    <w:rsid w:val="001B1900"/>
    <w:rsid w:val="001B243D"/>
    <w:rsid w:val="001B67FA"/>
    <w:rsid w:val="001B72C4"/>
    <w:rsid w:val="001B7CDC"/>
    <w:rsid w:val="001C3578"/>
    <w:rsid w:val="001C436E"/>
    <w:rsid w:val="001C4715"/>
    <w:rsid w:val="001C5930"/>
    <w:rsid w:val="001C6B78"/>
    <w:rsid w:val="001C7658"/>
    <w:rsid w:val="001C7DF5"/>
    <w:rsid w:val="001D018E"/>
    <w:rsid w:val="001D098D"/>
    <w:rsid w:val="001D2227"/>
    <w:rsid w:val="001D45D7"/>
    <w:rsid w:val="001D545A"/>
    <w:rsid w:val="001E0F10"/>
    <w:rsid w:val="001E54F0"/>
    <w:rsid w:val="001E7286"/>
    <w:rsid w:val="001F2825"/>
    <w:rsid w:val="001F2ABE"/>
    <w:rsid w:val="002004C5"/>
    <w:rsid w:val="00204F1E"/>
    <w:rsid w:val="00206474"/>
    <w:rsid w:val="002115D6"/>
    <w:rsid w:val="00216BF6"/>
    <w:rsid w:val="00217514"/>
    <w:rsid w:val="0021784D"/>
    <w:rsid w:val="002277B5"/>
    <w:rsid w:val="00227EA9"/>
    <w:rsid w:val="00242081"/>
    <w:rsid w:val="00243B5E"/>
    <w:rsid w:val="002514AA"/>
    <w:rsid w:val="002518A1"/>
    <w:rsid w:val="002525C0"/>
    <w:rsid w:val="00252CA2"/>
    <w:rsid w:val="0025690B"/>
    <w:rsid w:val="002575A1"/>
    <w:rsid w:val="0025790D"/>
    <w:rsid w:val="00264834"/>
    <w:rsid w:val="0026588A"/>
    <w:rsid w:val="0027318A"/>
    <w:rsid w:val="00274BB0"/>
    <w:rsid w:val="00274F79"/>
    <w:rsid w:val="002818B3"/>
    <w:rsid w:val="002876DB"/>
    <w:rsid w:val="00290AA7"/>
    <w:rsid w:val="00294537"/>
    <w:rsid w:val="002946E6"/>
    <w:rsid w:val="002A1398"/>
    <w:rsid w:val="002A3D67"/>
    <w:rsid w:val="002B677B"/>
    <w:rsid w:val="002C4386"/>
    <w:rsid w:val="002C443F"/>
    <w:rsid w:val="002C6536"/>
    <w:rsid w:val="002C6898"/>
    <w:rsid w:val="002C7A3B"/>
    <w:rsid w:val="002D477B"/>
    <w:rsid w:val="002D65E8"/>
    <w:rsid w:val="002D79C6"/>
    <w:rsid w:val="002E0D59"/>
    <w:rsid w:val="002E69F5"/>
    <w:rsid w:val="002E7380"/>
    <w:rsid w:val="002F0331"/>
    <w:rsid w:val="002F17D9"/>
    <w:rsid w:val="002F57B7"/>
    <w:rsid w:val="002F7D30"/>
    <w:rsid w:val="00301D6C"/>
    <w:rsid w:val="003020FB"/>
    <w:rsid w:val="003100A4"/>
    <w:rsid w:val="00310621"/>
    <w:rsid w:val="003136F4"/>
    <w:rsid w:val="00317FA8"/>
    <w:rsid w:val="00320FE9"/>
    <w:rsid w:val="00322F6D"/>
    <w:rsid w:val="0032593E"/>
    <w:rsid w:val="003262C8"/>
    <w:rsid w:val="00333696"/>
    <w:rsid w:val="00342B00"/>
    <w:rsid w:val="00344BB1"/>
    <w:rsid w:val="00345F57"/>
    <w:rsid w:val="003463AC"/>
    <w:rsid w:val="00347A65"/>
    <w:rsid w:val="00350BDB"/>
    <w:rsid w:val="00351506"/>
    <w:rsid w:val="00352864"/>
    <w:rsid w:val="00355C9B"/>
    <w:rsid w:val="0035769E"/>
    <w:rsid w:val="00361CCA"/>
    <w:rsid w:val="00364B4A"/>
    <w:rsid w:val="00372013"/>
    <w:rsid w:val="003822FC"/>
    <w:rsid w:val="003868F2"/>
    <w:rsid w:val="00387CF7"/>
    <w:rsid w:val="00390A12"/>
    <w:rsid w:val="00390B22"/>
    <w:rsid w:val="00390D33"/>
    <w:rsid w:val="0039141E"/>
    <w:rsid w:val="00392159"/>
    <w:rsid w:val="00392E98"/>
    <w:rsid w:val="00394A8D"/>
    <w:rsid w:val="003975D2"/>
    <w:rsid w:val="003A09E6"/>
    <w:rsid w:val="003A12C4"/>
    <w:rsid w:val="003A2ACB"/>
    <w:rsid w:val="003A32B6"/>
    <w:rsid w:val="003A4593"/>
    <w:rsid w:val="003A61A3"/>
    <w:rsid w:val="003A7654"/>
    <w:rsid w:val="003B1118"/>
    <w:rsid w:val="003B339E"/>
    <w:rsid w:val="003B4186"/>
    <w:rsid w:val="003C032C"/>
    <w:rsid w:val="003D0821"/>
    <w:rsid w:val="003D0B33"/>
    <w:rsid w:val="003D0C02"/>
    <w:rsid w:val="003D2308"/>
    <w:rsid w:val="003E15AB"/>
    <w:rsid w:val="003E2192"/>
    <w:rsid w:val="003E2BEA"/>
    <w:rsid w:val="003E4341"/>
    <w:rsid w:val="003E6080"/>
    <w:rsid w:val="003E758C"/>
    <w:rsid w:val="003F30BB"/>
    <w:rsid w:val="003F4A25"/>
    <w:rsid w:val="003F504C"/>
    <w:rsid w:val="003F59F9"/>
    <w:rsid w:val="003F6526"/>
    <w:rsid w:val="00400620"/>
    <w:rsid w:val="004009F1"/>
    <w:rsid w:val="00403F96"/>
    <w:rsid w:val="00405320"/>
    <w:rsid w:val="004061B5"/>
    <w:rsid w:val="00411BA8"/>
    <w:rsid w:val="00412A95"/>
    <w:rsid w:val="00414069"/>
    <w:rsid w:val="00416750"/>
    <w:rsid w:val="00416D9F"/>
    <w:rsid w:val="00424564"/>
    <w:rsid w:val="004254B3"/>
    <w:rsid w:val="0042636F"/>
    <w:rsid w:val="0043025F"/>
    <w:rsid w:val="004311E5"/>
    <w:rsid w:val="004315F6"/>
    <w:rsid w:val="0043279C"/>
    <w:rsid w:val="004416CF"/>
    <w:rsid w:val="004429D4"/>
    <w:rsid w:val="00444FB5"/>
    <w:rsid w:val="00445B1A"/>
    <w:rsid w:val="0045031C"/>
    <w:rsid w:val="00461B4B"/>
    <w:rsid w:val="0047075F"/>
    <w:rsid w:val="00473AA9"/>
    <w:rsid w:val="004748AC"/>
    <w:rsid w:val="004754C0"/>
    <w:rsid w:val="004818BD"/>
    <w:rsid w:val="004823E9"/>
    <w:rsid w:val="00483422"/>
    <w:rsid w:val="00484D99"/>
    <w:rsid w:val="00486F5A"/>
    <w:rsid w:val="004877FE"/>
    <w:rsid w:val="004908C2"/>
    <w:rsid w:val="00490ED7"/>
    <w:rsid w:val="00491236"/>
    <w:rsid w:val="00492C51"/>
    <w:rsid w:val="0049379D"/>
    <w:rsid w:val="004937A1"/>
    <w:rsid w:val="0049492C"/>
    <w:rsid w:val="0049689F"/>
    <w:rsid w:val="004978A4"/>
    <w:rsid w:val="004A109C"/>
    <w:rsid w:val="004A223F"/>
    <w:rsid w:val="004A2426"/>
    <w:rsid w:val="004A5257"/>
    <w:rsid w:val="004A6E57"/>
    <w:rsid w:val="004C3E5D"/>
    <w:rsid w:val="004D0872"/>
    <w:rsid w:val="004D0CFD"/>
    <w:rsid w:val="004D109B"/>
    <w:rsid w:val="004D1F93"/>
    <w:rsid w:val="004D2E11"/>
    <w:rsid w:val="004D39A4"/>
    <w:rsid w:val="004D7C14"/>
    <w:rsid w:val="004E0939"/>
    <w:rsid w:val="004E1F88"/>
    <w:rsid w:val="004E20BC"/>
    <w:rsid w:val="004E22CA"/>
    <w:rsid w:val="004E39B7"/>
    <w:rsid w:val="004E45AF"/>
    <w:rsid w:val="004E53AF"/>
    <w:rsid w:val="004E5EF8"/>
    <w:rsid w:val="004F0A18"/>
    <w:rsid w:val="004F0A90"/>
    <w:rsid w:val="004F79A1"/>
    <w:rsid w:val="00500AD5"/>
    <w:rsid w:val="00503293"/>
    <w:rsid w:val="00503364"/>
    <w:rsid w:val="00503BB1"/>
    <w:rsid w:val="00505A45"/>
    <w:rsid w:val="00505D95"/>
    <w:rsid w:val="00512099"/>
    <w:rsid w:val="00513633"/>
    <w:rsid w:val="005172CA"/>
    <w:rsid w:val="00520246"/>
    <w:rsid w:val="00522929"/>
    <w:rsid w:val="00523552"/>
    <w:rsid w:val="00526C94"/>
    <w:rsid w:val="00527BD4"/>
    <w:rsid w:val="00533E7A"/>
    <w:rsid w:val="00535323"/>
    <w:rsid w:val="005426C5"/>
    <w:rsid w:val="00542D95"/>
    <w:rsid w:val="00544AF2"/>
    <w:rsid w:val="00544C0C"/>
    <w:rsid w:val="005463D3"/>
    <w:rsid w:val="0054647A"/>
    <w:rsid w:val="00554BB3"/>
    <w:rsid w:val="00555992"/>
    <w:rsid w:val="00557CC9"/>
    <w:rsid w:val="00560466"/>
    <w:rsid w:val="00560973"/>
    <w:rsid w:val="00562555"/>
    <w:rsid w:val="00563421"/>
    <w:rsid w:val="005634B5"/>
    <w:rsid w:val="0056514A"/>
    <w:rsid w:val="00570230"/>
    <w:rsid w:val="00570A5E"/>
    <w:rsid w:val="0057102A"/>
    <w:rsid w:val="00571DC7"/>
    <w:rsid w:val="0057389B"/>
    <w:rsid w:val="00575244"/>
    <w:rsid w:val="0057543B"/>
    <w:rsid w:val="00576EC5"/>
    <w:rsid w:val="00577B2B"/>
    <w:rsid w:val="00581E41"/>
    <w:rsid w:val="00584ECE"/>
    <w:rsid w:val="00585A97"/>
    <w:rsid w:val="00586D11"/>
    <w:rsid w:val="005879D5"/>
    <w:rsid w:val="00587C18"/>
    <w:rsid w:val="0059368E"/>
    <w:rsid w:val="0059672B"/>
    <w:rsid w:val="005A0D3F"/>
    <w:rsid w:val="005A5051"/>
    <w:rsid w:val="005A7F1A"/>
    <w:rsid w:val="005B0261"/>
    <w:rsid w:val="005B04BF"/>
    <w:rsid w:val="005B19EA"/>
    <w:rsid w:val="005D2BCD"/>
    <w:rsid w:val="005D5D64"/>
    <w:rsid w:val="005D74A1"/>
    <w:rsid w:val="005E2513"/>
    <w:rsid w:val="005E4AD3"/>
    <w:rsid w:val="005F12A4"/>
    <w:rsid w:val="005F22B3"/>
    <w:rsid w:val="005F3A57"/>
    <w:rsid w:val="00602130"/>
    <w:rsid w:val="006077D2"/>
    <w:rsid w:val="0060786D"/>
    <w:rsid w:val="00611E38"/>
    <w:rsid w:val="00617EE9"/>
    <w:rsid w:val="00620409"/>
    <w:rsid w:val="006207C5"/>
    <w:rsid w:val="006214AA"/>
    <w:rsid w:val="00623D3F"/>
    <w:rsid w:val="0062708B"/>
    <w:rsid w:val="00630AE8"/>
    <w:rsid w:val="00634BF9"/>
    <w:rsid w:val="006363AC"/>
    <w:rsid w:val="006410B6"/>
    <w:rsid w:val="0064424E"/>
    <w:rsid w:val="006446D1"/>
    <w:rsid w:val="006448D5"/>
    <w:rsid w:val="0064656E"/>
    <w:rsid w:val="00651932"/>
    <w:rsid w:val="00651FCD"/>
    <w:rsid w:val="0065200D"/>
    <w:rsid w:val="00654370"/>
    <w:rsid w:val="00654A7D"/>
    <w:rsid w:val="00654E10"/>
    <w:rsid w:val="006553A6"/>
    <w:rsid w:val="0065781F"/>
    <w:rsid w:val="0066352C"/>
    <w:rsid w:val="00664A34"/>
    <w:rsid w:val="00673005"/>
    <w:rsid w:val="006737CC"/>
    <w:rsid w:val="00680D61"/>
    <w:rsid w:val="006829EF"/>
    <w:rsid w:val="00682A01"/>
    <w:rsid w:val="00684B5D"/>
    <w:rsid w:val="0068686C"/>
    <w:rsid w:val="00686F5F"/>
    <w:rsid w:val="00691E07"/>
    <w:rsid w:val="0069334E"/>
    <w:rsid w:val="00694404"/>
    <w:rsid w:val="00694765"/>
    <w:rsid w:val="006956F1"/>
    <w:rsid w:val="006961AE"/>
    <w:rsid w:val="0069758D"/>
    <w:rsid w:val="006A7A88"/>
    <w:rsid w:val="006B2316"/>
    <w:rsid w:val="006B58D5"/>
    <w:rsid w:val="006B7BB2"/>
    <w:rsid w:val="006C04C8"/>
    <w:rsid w:val="006C0F1C"/>
    <w:rsid w:val="006D2D6C"/>
    <w:rsid w:val="006D50CE"/>
    <w:rsid w:val="006D6993"/>
    <w:rsid w:val="006D767C"/>
    <w:rsid w:val="006E1382"/>
    <w:rsid w:val="006E202B"/>
    <w:rsid w:val="006E5931"/>
    <w:rsid w:val="006F3F0C"/>
    <w:rsid w:val="006F4D2E"/>
    <w:rsid w:val="006F4EC3"/>
    <w:rsid w:val="0070239B"/>
    <w:rsid w:val="007038E2"/>
    <w:rsid w:val="00704921"/>
    <w:rsid w:val="007061DE"/>
    <w:rsid w:val="007141F9"/>
    <w:rsid w:val="00723E4A"/>
    <w:rsid w:val="00725341"/>
    <w:rsid w:val="00726E1A"/>
    <w:rsid w:val="00733B95"/>
    <w:rsid w:val="007378F5"/>
    <w:rsid w:val="00737D23"/>
    <w:rsid w:val="00737FA0"/>
    <w:rsid w:val="0074266E"/>
    <w:rsid w:val="0074729D"/>
    <w:rsid w:val="007564B5"/>
    <w:rsid w:val="00756DC8"/>
    <w:rsid w:val="007577D2"/>
    <w:rsid w:val="00762BE5"/>
    <w:rsid w:val="007633D2"/>
    <w:rsid w:val="00765D8F"/>
    <w:rsid w:val="00770CD8"/>
    <w:rsid w:val="00772E1C"/>
    <w:rsid w:val="00774652"/>
    <w:rsid w:val="00774CAB"/>
    <w:rsid w:val="007772BF"/>
    <w:rsid w:val="00777C1B"/>
    <w:rsid w:val="007807DA"/>
    <w:rsid w:val="00782755"/>
    <w:rsid w:val="007908F0"/>
    <w:rsid w:val="007909BE"/>
    <w:rsid w:val="00791484"/>
    <w:rsid w:val="00793207"/>
    <w:rsid w:val="00793893"/>
    <w:rsid w:val="007A360F"/>
    <w:rsid w:val="007A5CA1"/>
    <w:rsid w:val="007A71C5"/>
    <w:rsid w:val="007A7207"/>
    <w:rsid w:val="007A7699"/>
    <w:rsid w:val="007B064F"/>
    <w:rsid w:val="007B4F0E"/>
    <w:rsid w:val="007B55D4"/>
    <w:rsid w:val="007B6280"/>
    <w:rsid w:val="007B63BF"/>
    <w:rsid w:val="007C2156"/>
    <w:rsid w:val="007C3234"/>
    <w:rsid w:val="007C44C5"/>
    <w:rsid w:val="007C57BE"/>
    <w:rsid w:val="007C759D"/>
    <w:rsid w:val="007D04C9"/>
    <w:rsid w:val="007D1A6A"/>
    <w:rsid w:val="007D2F90"/>
    <w:rsid w:val="007D48E4"/>
    <w:rsid w:val="007E0360"/>
    <w:rsid w:val="007E4C47"/>
    <w:rsid w:val="007E6212"/>
    <w:rsid w:val="007E7FEA"/>
    <w:rsid w:val="007F13E0"/>
    <w:rsid w:val="007F4207"/>
    <w:rsid w:val="007F6394"/>
    <w:rsid w:val="007F7882"/>
    <w:rsid w:val="00802CA8"/>
    <w:rsid w:val="00805A80"/>
    <w:rsid w:val="00805FE6"/>
    <w:rsid w:val="00810709"/>
    <w:rsid w:val="00811561"/>
    <w:rsid w:val="00822AB9"/>
    <w:rsid w:val="00824A40"/>
    <w:rsid w:val="008257E8"/>
    <w:rsid w:val="0082663D"/>
    <w:rsid w:val="0083757D"/>
    <w:rsid w:val="008413FD"/>
    <w:rsid w:val="00841CB5"/>
    <w:rsid w:val="00843C00"/>
    <w:rsid w:val="00844BE6"/>
    <w:rsid w:val="00847C7A"/>
    <w:rsid w:val="00851616"/>
    <w:rsid w:val="00852569"/>
    <w:rsid w:val="0085736A"/>
    <w:rsid w:val="008629CE"/>
    <w:rsid w:val="00864B31"/>
    <w:rsid w:val="00871630"/>
    <w:rsid w:val="0087317B"/>
    <w:rsid w:val="00873716"/>
    <w:rsid w:val="00874A3C"/>
    <w:rsid w:val="00876073"/>
    <w:rsid w:val="008760E5"/>
    <w:rsid w:val="0088609C"/>
    <w:rsid w:val="0088678F"/>
    <w:rsid w:val="00890D84"/>
    <w:rsid w:val="008939F3"/>
    <w:rsid w:val="00896CDE"/>
    <w:rsid w:val="00897894"/>
    <w:rsid w:val="008A089A"/>
    <w:rsid w:val="008A2CD6"/>
    <w:rsid w:val="008A7693"/>
    <w:rsid w:val="008B40B8"/>
    <w:rsid w:val="008B60FC"/>
    <w:rsid w:val="008C16AF"/>
    <w:rsid w:val="008C3E0E"/>
    <w:rsid w:val="008C487F"/>
    <w:rsid w:val="008D0B97"/>
    <w:rsid w:val="008E14AD"/>
    <w:rsid w:val="008E3486"/>
    <w:rsid w:val="008E40ED"/>
    <w:rsid w:val="008E5A87"/>
    <w:rsid w:val="008F1C89"/>
    <w:rsid w:val="008F4D29"/>
    <w:rsid w:val="00902FB4"/>
    <w:rsid w:val="00904B2C"/>
    <w:rsid w:val="00910821"/>
    <w:rsid w:val="00910A05"/>
    <w:rsid w:val="0091197E"/>
    <w:rsid w:val="00912BBF"/>
    <w:rsid w:val="00912D9B"/>
    <w:rsid w:val="00913F10"/>
    <w:rsid w:val="009145DA"/>
    <w:rsid w:val="0091558A"/>
    <w:rsid w:val="00925CB6"/>
    <w:rsid w:val="00930191"/>
    <w:rsid w:val="00932854"/>
    <w:rsid w:val="00935491"/>
    <w:rsid w:val="00937FCF"/>
    <w:rsid w:val="0094139F"/>
    <w:rsid w:val="0095010D"/>
    <w:rsid w:val="009512D4"/>
    <w:rsid w:val="009515E3"/>
    <w:rsid w:val="009549BA"/>
    <w:rsid w:val="009560B8"/>
    <w:rsid w:val="00962744"/>
    <w:rsid w:val="00963A4C"/>
    <w:rsid w:val="00966886"/>
    <w:rsid w:val="00967E4A"/>
    <w:rsid w:val="00973347"/>
    <w:rsid w:val="00975D3E"/>
    <w:rsid w:val="009819A3"/>
    <w:rsid w:val="00981A10"/>
    <w:rsid w:val="009851C2"/>
    <w:rsid w:val="0099069F"/>
    <w:rsid w:val="009919B8"/>
    <w:rsid w:val="00995A1D"/>
    <w:rsid w:val="009A007E"/>
    <w:rsid w:val="009A04DB"/>
    <w:rsid w:val="009A74BB"/>
    <w:rsid w:val="009A7C9F"/>
    <w:rsid w:val="009B48FE"/>
    <w:rsid w:val="009B64CA"/>
    <w:rsid w:val="009C31CB"/>
    <w:rsid w:val="009C3E33"/>
    <w:rsid w:val="009D1037"/>
    <w:rsid w:val="009D6125"/>
    <w:rsid w:val="009D68AB"/>
    <w:rsid w:val="009E0879"/>
    <w:rsid w:val="009E1375"/>
    <w:rsid w:val="009E6CB2"/>
    <w:rsid w:val="009F019D"/>
    <w:rsid w:val="009F34F6"/>
    <w:rsid w:val="00A0454E"/>
    <w:rsid w:val="00A06DE2"/>
    <w:rsid w:val="00A11100"/>
    <w:rsid w:val="00A11B42"/>
    <w:rsid w:val="00A171D6"/>
    <w:rsid w:val="00A17BE9"/>
    <w:rsid w:val="00A225E8"/>
    <w:rsid w:val="00A31D3E"/>
    <w:rsid w:val="00A35338"/>
    <w:rsid w:val="00A360A7"/>
    <w:rsid w:val="00A438E8"/>
    <w:rsid w:val="00A475DB"/>
    <w:rsid w:val="00A47F7F"/>
    <w:rsid w:val="00A51093"/>
    <w:rsid w:val="00A5791D"/>
    <w:rsid w:val="00A57BDA"/>
    <w:rsid w:val="00A61B23"/>
    <w:rsid w:val="00A620BE"/>
    <w:rsid w:val="00A6223A"/>
    <w:rsid w:val="00A64880"/>
    <w:rsid w:val="00A70417"/>
    <w:rsid w:val="00A76C80"/>
    <w:rsid w:val="00A77E82"/>
    <w:rsid w:val="00A9384B"/>
    <w:rsid w:val="00A94A63"/>
    <w:rsid w:val="00A95136"/>
    <w:rsid w:val="00A952E1"/>
    <w:rsid w:val="00AA2A8D"/>
    <w:rsid w:val="00AB56B7"/>
    <w:rsid w:val="00AC3030"/>
    <w:rsid w:val="00AC78C0"/>
    <w:rsid w:val="00AD0C33"/>
    <w:rsid w:val="00AD4B54"/>
    <w:rsid w:val="00AD63CE"/>
    <w:rsid w:val="00AD7638"/>
    <w:rsid w:val="00AE1405"/>
    <w:rsid w:val="00AE19C2"/>
    <w:rsid w:val="00AE4B4C"/>
    <w:rsid w:val="00AE4F92"/>
    <w:rsid w:val="00AE6DC1"/>
    <w:rsid w:val="00AF119E"/>
    <w:rsid w:val="00AF3A87"/>
    <w:rsid w:val="00AF4336"/>
    <w:rsid w:val="00AF542F"/>
    <w:rsid w:val="00B04EA4"/>
    <w:rsid w:val="00B07501"/>
    <w:rsid w:val="00B077F5"/>
    <w:rsid w:val="00B1129C"/>
    <w:rsid w:val="00B1384F"/>
    <w:rsid w:val="00B13E2B"/>
    <w:rsid w:val="00B15F34"/>
    <w:rsid w:val="00B16759"/>
    <w:rsid w:val="00B17661"/>
    <w:rsid w:val="00B17EA6"/>
    <w:rsid w:val="00B20288"/>
    <w:rsid w:val="00B2262B"/>
    <w:rsid w:val="00B2290B"/>
    <w:rsid w:val="00B24620"/>
    <w:rsid w:val="00B31AF4"/>
    <w:rsid w:val="00B327D1"/>
    <w:rsid w:val="00B32B07"/>
    <w:rsid w:val="00B34E72"/>
    <w:rsid w:val="00B35376"/>
    <w:rsid w:val="00B35BE8"/>
    <w:rsid w:val="00B40CC1"/>
    <w:rsid w:val="00B43E04"/>
    <w:rsid w:val="00B47850"/>
    <w:rsid w:val="00B47D46"/>
    <w:rsid w:val="00B52F1C"/>
    <w:rsid w:val="00B53A9D"/>
    <w:rsid w:val="00B53DE1"/>
    <w:rsid w:val="00B55622"/>
    <w:rsid w:val="00B56394"/>
    <w:rsid w:val="00B6100E"/>
    <w:rsid w:val="00B67E0B"/>
    <w:rsid w:val="00B70670"/>
    <w:rsid w:val="00B72061"/>
    <w:rsid w:val="00B74530"/>
    <w:rsid w:val="00B75A07"/>
    <w:rsid w:val="00B75BA8"/>
    <w:rsid w:val="00B76865"/>
    <w:rsid w:val="00B81864"/>
    <w:rsid w:val="00B8235D"/>
    <w:rsid w:val="00B82C81"/>
    <w:rsid w:val="00B86114"/>
    <w:rsid w:val="00B90B19"/>
    <w:rsid w:val="00B95159"/>
    <w:rsid w:val="00B9619A"/>
    <w:rsid w:val="00B97566"/>
    <w:rsid w:val="00BA41DD"/>
    <w:rsid w:val="00BA65E5"/>
    <w:rsid w:val="00BB10B4"/>
    <w:rsid w:val="00BB1605"/>
    <w:rsid w:val="00BB30F4"/>
    <w:rsid w:val="00BB66C9"/>
    <w:rsid w:val="00BC37AE"/>
    <w:rsid w:val="00BC3C14"/>
    <w:rsid w:val="00BC46FD"/>
    <w:rsid w:val="00BD033E"/>
    <w:rsid w:val="00BD1685"/>
    <w:rsid w:val="00BD3280"/>
    <w:rsid w:val="00BD3356"/>
    <w:rsid w:val="00BD4E59"/>
    <w:rsid w:val="00BD74CA"/>
    <w:rsid w:val="00BE0EF2"/>
    <w:rsid w:val="00BE618E"/>
    <w:rsid w:val="00BE7CAC"/>
    <w:rsid w:val="00BF029F"/>
    <w:rsid w:val="00BF2047"/>
    <w:rsid w:val="00BF27DF"/>
    <w:rsid w:val="00BF30C7"/>
    <w:rsid w:val="00C01920"/>
    <w:rsid w:val="00C02B6C"/>
    <w:rsid w:val="00C03B77"/>
    <w:rsid w:val="00C03D20"/>
    <w:rsid w:val="00C14B86"/>
    <w:rsid w:val="00C16C8A"/>
    <w:rsid w:val="00C21DEE"/>
    <w:rsid w:val="00C24D8D"/>
    <w:rsid w:val="00C26E43"/>
    <w:rsid w:val="00C27039"/>
    <w:rsid w:val="00C27DD0"/>
    <w:rsid w:val="00C303C4"/>
    <w:rsid w:val="00C31D30"/>
    <w:rsid w:val="00C36C97"/>
    <w:rsid w:val="00C406F1"/>
    <w:rsid w:val="00C42841"/>
    <w:rsid w:val="00C446B0"/>
    <w:rsid w:val="00C46F7A"/>
    <w:rsid w:val="00C50C43"/>
    <w:rsid w:val="00C715DC"/>
    <w:rsid w:val="00C73BF4"/>
    <w:rsid w:val="00C779B9"/>
    <w:rsid w:val="00C77A5A"/>
    <w:rsid w:val="00C84819"/>
    <w:rsid w:val="00C84AC9"/>
    <w:rsid w:val="00C85CC4"/>
    <w:rsid w:val="00C863DB"/>
    <w:rsid w:val="00C91120"/>
    <w:rsid w:val="00C9401E"/>
    <w:rsid w:val="00C95697"/>
    <w:rsid w:val="00C958BE"/>
    <w:rsid w:val="00C96045"/>
    <w:rsid w:val="00CB307B"/>
    <w:rsid w:val="00CB486D"/>
    <w:rsid w:val="00CB52ED"/>
    <w:rsid w:val="00CC0C31"/>
    <w:rsid w:val="00CD1C98"/>
    <w:rsid w:val="00CD7493"/>
    <w:rsid w:val="00CE0DBF"/>
    <w:rsid w:val="00CE2C8C"/>
    <w:rsid w:val="00CE3447"/>
    <w:rsid w:val="00CE4206"/>
    <w:rsid w:val="00CE5ED5"/>
    <w:rsid w:val="00CE7DDD"/>
    <w:rsid w:val="00CF03F9"/>
    <w:rsid w:val="00CF113F"/>
    <w:rsid w:val="00CF380C"/>
    <w:rsid w:val="00CF5714"/>
    <w:rsid w:val="00D0410A"/>
    <w:rsid w:val="00D15A12"/>
    <w:rsid w:val="00D20BBD"/>
    <w:rsid w:val="00D21846"/>
    <w:rsid w:val="00D223F0"/>
    <w:rsid w:val="00D246A2"/>
    <w:rsid w:val="00D251EA"/>
    <w:rsid w:val="00D264F0"/>
    <w:rsid w:val="00D307D2"/>
    <w:rsid w:val="00D31863"/>
    <w:rsid w:val="00D36E8B"/>
    <w:rsid w:val="00D40864"/>
    <w:rsid w:val="00D43843"/>
    <w:rsid w:val="00D5452B"/>
    <w:rsid w:val="00D56292"/>
    <w:rsid w:val="00D56B06"/>
    <w:rsid w:val="00D72CED"/>
    <w:rsid w:val="00D75B7C"/>
    <w:rsid w:val="00D83231"/>
    <w:rsid w:val="00D86B1A"/>
    <w:rsid w:val="00D86D7C"/>
    <w:rsid w:val="00D87D18"/>
    <w:rsid w:val="00D91DD8"/>
    <w:rsid w:val="00D93264"/>
    <w:rsid w:val="00D94956"/>
    <w:rsid w:val="00D97C68"/>
    <w:rsid w:val="00DA0F11"/>
    <w:rsid w:val="00DA226E"/>
    <w:rsid w:val="00DA25C8"/>
    <w:rsid w:val="00DA4682"/>
    <w:rsid w:val="00DA4AF6"/>
    <w:rsid w:val="00DA63F6"/>
    <w:rsid w:val="00DB2206"/>
    <w:rsid w:val="00DB2CBA"/>
    <w:rsid w:val="00DB3DD9"/>
    <w:rsid w:val="00DB59CB"/>
    <w:rsid w:val="00DB7263"/>
    <w:rsid w:val="00DD3E33"/>
    <w:rsid w:val="00DE0436"/>
    <w:rsid w:val="00DE0598"/>
    <w:rsid w:val="00DE0604"/>
    <w:rsid w:val="00DE1F28"/>
    <w:rsid w:val="00DE1F86"/>
    <w:rsid w:val="00DE2467"/>
    <w:rsid w:val="00DE309C"/>
    <w:rsid w:val="00DE3D73"/>
    <w:rsid w:val="00DE52EF"/>
    <w:rsid w:val="00DE7FA2"/>
    <w:rsid w:val="00DF038C"/>
    <w:rsid w:val="00DF10A4"/>
    <w:rsid w:val="00DF1DD9"/>
    <w:rsid w:val="00DF540E"/>
    <w:rsid w:val="00DF5834"/>
    <w:rsid w:val="00E0087F"/>
    <w:rsid w:val="00E00D5C"/>
    <w:rsid w:val="00E01727"/>
    <w:rsid w:val="00E02F2E"/>
    <w:rsid w:val="00E04D75"/>
    <w:rsid w:val="00E05411"/>
    <w:rsid w:val="00E063DA"/>
    <w:rsid w:val="00E103C6"/>
    <w:rsid w:val="00E13506"/>
    <w:rsid w:val="00E15E3B"/>
    <w:rsid w:val="00E20360"/>
    <w:rsid w:val="00E2129F"/>
    <w:rsid w:val="00E23476"/>
    <w:rsid w:val="00E235C3"/>
    <w:rsid w:val="00E25542"/>
    <w:rsid w:val="00E26941"/>
    <w:rsid w:val="00E36495"/>
    <w:rsid w:val="00E379B2"/>
    <w:rsid w:val="00E40A21"/>
    <w:rsid w:val="00E41A67"/>
    <w:rsid w:val="00E432C3"/>
    <w:rsid w:val="00E47B07"/>
    <w:rsid w:val="00E51382"/>
    <w:rsid w:val="00E51FE5"/>
    <w:rsid w:val="00E52D86"/>
    <w:rsid w:val="00E53EB5"/>
    <w:rsid w:val="00E54BD0"/>
    <w:rsid w:val="00E5581E"/>
    <w:rsid w:val="00E55871"/>
    <w:rsid w:val="00E635B9"/>
    <w:rsid w:val="00E649B9"/>
    <w:rsid w:val="00E651F4"/>
    <w:rsid w:val="00E65BFF"/>
    <w:rsid w:val="00E67F79"/>
    <w:rsid w:val="00E71066"/>
    <w:rsid w:val="00E7237D"/>
    <w:rsid w:val="00E752BE"/>
    <w:rsid w:val="00E811F2"/>
    <w:rsid w:val="00E84C2F"/>
    <w:rsid w:val="00E85EFF"/>
    <w:rsid w:val="00E905A8"/>
    <w:rsid w:val="00E91478"/>
    <w:rsid w:val="00E91F69"/>
    <w:rsid w:val="00E9206D"/>
    <w:rsid w:val="00E943BD"/>
    <w:rsid w:val="00E96916"/>
    <w:rsid w:val="00E97BB2"/>
    <w:rsid w:val="00EA1D92"/>
    <w:rsid w:val="00EA2AEB"/>
    <w:rsid w:val="00EA3B6D"/>
    <w:rsid w:val="00EB0592"/>
    <w:rsid w:val="00EB0C7C"/>
    <w:rsid w:val="00EB6E51"/>
    <w:rsid w:val="00EB7ED0"/>
    <w:rsid w:val="00EC3F54"/>
    <w:rsid w:val="00EC5A5C"/>
    <w:rsid w:val="00ED2A86"/>
    <w:rsid w:val="00ED6436"/>
    <w:rsid w:val="00ED6AB1"/>
    <w:rsid w:val="00ED6CA4"/>
    <w:rsid w:val="00EE1FB5"/>
    <w:rsid w:val="00EE53F4"/>
    <w:rsid w:val="00EE6F93"/>
    <w:rsid w:val="00EE7C1A"/>
    <w:rsid w:val="00EF229F"/>
    <w:rsid w:val="00EF3F7F"/>
    <w:rsid w:val="00EF6511"/>
    <w:rsid w:val="00EF685F"/>
    <w:rsid w:val="00EF7EE8"/>
    <w:rsid w:val="00F03D77"/>
    <w:rsid w:val="00F05033"/>
    <w:rsid w:val="00F070EB"/>
    <w:rsid w:val="00F1170E"/>
    <w:rsid w:val="00F143C4"/>
    <w:rsid w:val="00F23101"/>
    <w:rsid w:val="00F415DD"/>
    <w:rsid w:val="00F43A6A"/>
    <w:rsid w:val="00F43E20"/>
    <w:rsid w:val="00F43E2F"/>
    <w:rsid w:val="00F47037"/>
    <w:rsid w:val="00F51FBE"/>
    <w:rsid w:val="00F53C55"/>
    <w:rsid w:val="00F54A56"/>
    <w:rsid w:val="00F624B2"/>
    <w:rsid w:val="00F64EF6"/>
    <w:rsid w:val="00F67238"/>
    <w:rsid w:val="00F67AC7"/>
    <w:rsid w:val="00F702FE"/>
    <w:rsid w:val="00F77C2A"/>
    <w:rsid w:val="00F834A4"/>
    <w:rsid w:val="00F839B3"/>
    <w:rsid w:val="00F8427B"/>
    <w:rsid w:val="00F9095F"/>
    <w:rsid w:val="00F91F52"/>
    <w:rsid w:val="00F93189"/>
    <w:rsid w:val="00F94B93"/>
    <w:rsid w:val="00F97B08"/>
    <w:rsid w:val="00FA75F1"/>
    <w:rsid w:val="00FB3824"/>
    <w:rsid w:val="00FB3C74"/>
    <w:rsid w:val="00FB43B3"/>
    <w:rsid w:val="00FB5AAE"/>
    <w:rsid w:val="00FB6B97"/>
    <w:rsid w:val="00FC66DD"/>
    <w:rsid w:val="00FD1E09"/>
    <w:rsid w:val="00FD4AD1"/>
    <w:rsid w:val="00FD4F3F"/>
    <w:rsid w:val="00FD53E0"/>
    <w:rsid w:val="00FE4B9D"/>
    <w:rsid w:val="00FE7CFD"/>
    <w:rsid w:val="00FE7FCC"/>
    <w:rsid w:val="00FF1702"/>
    <w:rsid w:val="00FF7134"/>
    <w:rsid w:val="00FF77C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85E3C7"/>
  <w15:docId w15:val="{43F6412B-10A9-44B4-B4BF-19776008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46"/>
    <w:pPr>
      <w:spacing w:after="200" w:line="276" w:lineRule="auto"/>
    </w:pPr>
    <w:rPr>
      <w:rFonts w:cs="Calibri"/>
      <w:lang w:eastAsia="en-US"/>
    </w:rPr>
  </w:style>
  <w:style w:type="paragraph" w:styleId="Overskrift1">
    <w:name w:val="heading 1"/>
    <w:basedOn w:val="Normal"/>
    <w:next w:val="Normal"/>
    <w:link w:val="Overskrift1Tegn"/>
    <w:uiPriority w:val="99"/>
    <w:qFormat/>
    <w:rsid w:val="00520246"/>
    <w:pPr>
      <w:keepNext/>
      <w:spacing w:before="480" w:after="120" w:line="240" w:lineRule="atLeast"/>
      <w:ind w:left="851"/>
      <w:outlineLvl w:val="0"/>
    </w:pPr>
    <w:rPr>
      <w:rFonts w:ascii="Arial" w:eastAsia="Times New Roman" w:hAnsi="Arial" w:cs="Arial"/>
      <w:b/>
      <w:bCs/>
      <w:kern w:val="32"/>
      <w:sz w:val="24"/>
      <w:szCs w:val="24"/>
      <w:lang w:eastAsia="da-DK"/>
    </w:rPr>
  </w:style>
  <w:style w:type="paragraph" w:styleId="Overskrift2">
    <w:name w:val="heading 2"/>
    <w:basedOn w:val="Normal"/>
    <w:next w:val="Normal"/>
    <w:link w:val="Overskrift2Tegn"/>
    <w:uiPriority w:val="99"/>
    <w:qFormat/>
    <w:rsid w:val="00520246"/>
    <w:pPr>
      <w:keepNext/>
      <w:spacing w:before="240" w:after="120" w:line="240" w:lineRule="auto"/>
      <w:ind w:left="851"/>
      <w:outlineLvl w:val="1"/>
    </w:pPr>
    <w:rPr>
      <w:rFonts w:ascii="Arial" w:eastAsia="Times New Roman" w:hAnsi="Arial" w:cs="Arial"/>
      <w:b/>
      <w:bCs/>
      <w:sz w:val="24"/>
      <w:szCs w:val="24"/>
      <w:lang w:eastAsia="da-DK"/>
    </w:rPr>
  </w:style>
  <w:style w:type="paragraph" w:styleId="Overskrift3">
    <w:name w:val="heading 3"/>
    <w:basedOn w:val="Normal"/>
    <w:next w:val="stk-tekst"/>
    <w:link w:val="Overskrift3Tegn"/>
    <w:uiPriority w:val="99"/>
    <w:qFormat/>
    <w:rsid w:val="00520246"/>
    <w:pPr>
      <w:keepNext/>
      <w:spacing w:before="150" w:after="40" w:line="240" w:lineRule="auto"/>
      <w:ind w:left="851"/>
      <w:outlineLvl w:val="2"/>
    </w:pPr>
    <w:rPr>
      <w:rFonts w:ascii="Garamond" w:eastAsia="Times New Roman" w:hAnsi="Garamond" w:cs="Garamond"/>
      <w:i/>
      <w:iCs/>
      <w:sz w:val="25"/>
      <w:szCs w:val="2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520246"/>
    <w:rPr>
      <w:rFonts w:ascii="Arial" w:hAnsi="Arial" w:cs="Arial"/>
      <w:b/>
      <w:bCs/>
      <w:kern w:val="32"/>
      <w:sz w:val="32"/>
      <w:szCs w:val="32"/>
      <w:lang w:eastAsia="da-DK"/>
    </w:rPr>
  </w:style>
  <w:style w:type="character" w:customStyle="1" w:styleId="Overskrift2Tegn">
    <w:name w:val="Overskrift 2 Tegn"/>
    <w:basedOn w:val="Standardskrifttypeiafsnit"/>
    <w:link w:val="Overskrift2"/>
    <w:uiPriority w:val="99"/>
    <w:rsid w:val="00520246"/>
    <w:rPr>
      <w:rFonts w:ascii="Arial" w:hAnsi="Arial" w:cs="Arial"/>
      <w:b/>
      <w:bCs/>
      <w:sz w:val="28"/>
      <w:szCs w:val="28"/>
      <w:lang w:eastAsia="da-DK"/>
    </w:rPr>
  </w:style>
  <w:style w:type="character" w:customStyle="1" w:styleId="Overskrift3Tegn">
    <w:name w:val="Overskrift 3 Tegn"/>
    <w:basedOn w:val="Standardskrifttypeiafsnit"/>
    <w:link w:val="Overskrift3"/>
    <w:uiPriority w:val="99"/>
    <w:rsid w:val="00520246"/>
    <w:rPr>
      <w:rFonts w:ascii="Garamond" w:hAnsi="Garamond" w:cs="Garamond"/>
      <w:i/>
      <w:iCs/>
      <w:sz w:val="26"/>
      <w:szCs w:val="26"/>
      <w:lang w:eastAsia="da-DK"/>
    </w:rPr>
  </w:style>
  <w:style w:type="paragraph" w:customStyle="1" w:styleId="Default">
    <w:name w:val="Default"/>
    <w:uiPriority w:val="99"/>
    <w:rsid w:val="00E25542"/>
    <w:pPr>
      <w:widowControl w:val="0"/>
      <w:autoSpaceDE w:val="0"/>
      <w:autoSpaceDN w:val="0"/>
      <w:adjustRightInd w:val="0"/>
    </w:pPr>
    <w:rPr>
      <w:rFonts w:ascii="Helvetica" w:eastAsia="MS Mincho" w:hAnsi="Helvetica" w:cs="Helvetica"/>
      <w:color w:val="000000"/>
      <w:sz w:val="24"/>
      <w:szCs w:val="24"/>
    </w:rPr>
  </w:style>
  <w:style w:type="paragraph" w:customStyle="1" w:styleId="CM34">
    <w:name w:val="CM34"/>
    <w:basedOn w:val="Default"/>
    <w:next w:val="Default"/>
    <w:uiPriority w:val="99"/>
    <w:rsid w:val="00E25542"/>
    <w:rPr>
      <w:color w:val="auto"/>
    </w:rPr>
  </w:style>
  <w:style w:type="paragraph" w:styleId="Sidehoved">
    <w:name w:val="header"/>
    <w:basedOn w:val="Normal"/>
    <w:link w:val="SidehovedTegn"/>
    <w:uiPriority w:val="99"/>
    <w:rsid w:val="00E255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5542"/>
  </w:style>
  <w:style w:type="paragraph" w:styleId="Sidefod">
    <w:name w:val="footer"/>
    <w:basedOn w:val="Normal"/>
    <w:link w:val="SidefodTegn"/>
    <w:uiPriority w:val="99"/>
    <w:rsid w:val="00E255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5542"/>
  </w:style>
  <w:style w:type="character" w:styleId="Hyperlink">
    <w:name w:val="Hyperlink"/>
    <w:basedOn w:val="Standardskrifttypeiafsnit"/>
    <w:uiPriority w:val="99"/>
    <w:rsid w:val="00E25542"/>
    <w:rPr>
      <w:color w:val="0000FF"/>
      <w:u w:val="single"/>
    </w:rPr>
  </w:style>
  <w:style w:type="paragraph" w:customStyle="1" w:styleId="CM35">
    <w:name w:val="CM35"/>
    <w:basedOn w:val="Normal"/>
    <w:next w:val="Normal"/>
    <w:uiPriority w:val="99"/>
    <w:rsid w:val="00E25542"/>
    <w:pPr>
      <w:widowControl w:val="0"/>
      <w:autoSpaceDE w:val="0"/>
      <w:autoSpaceDN w:val="0"/>
      <w:adjustRightInd w:val="0"/>
      <w:spacing w:after="0" w:line="240" w:lineRule="auto"/>
    </w:pPr>
    <w:rPr>
      <w:rFonts w:ascii="Helvetica" w:eastAsia="MS Mincho" w:hAnsi="Helvetica" w:cs="Helvetica"/>
      <w:sz w:val="24"/>
      <w:szCs w:val="24"/>
      <w:lang w:eastAsia="da-DK"/>
    </w:rPr>
  </w:style>
  <w:style w:type="paragraph" w:customStyle="1" w:styleId="Pa4">
    <w:name w:val="Pa4"/>
    <w:basedOn w:val="Normal"/>
    <w:next w:val="Normal"/>
    <w:uiPriority w:val="99"/>
    <w:rsid w:val="00E25542"/>
    <w:pPr>
      <w:autoSpaceDE w:val="0"/>
      <w:autoSpaceDN w:val="0"/>
      <w:adjustRightInd w:val="0"/>
      <w:spacing w:after="0" w:line="281" w:lineRule="atLeast"/>
    </w:pPr>
    <w:rPr>
      <w:rFonts w:ascii="Helvetica" w:eastAsia="Times New Roman" w:hAnsi="Helvetica" w:cs="Helvetica"/>
      <w:sz w:val="24"/>
      <w:szCs w:val="24"/>
      <w:lang w:eastAsia="da-DK"/>
    </w:rPr>
  </w:style>
  <w:style w:type="paragraph" w:styleId="Listeafsnit">
    <w:name w:val="List Paragraph"/>
    <w:basedOn w:val="Normal"/>
    <w:uiPriority w:val="34"/>
    <w:qFormat/>
    <w:rsid w:val="00AD7638"/>
    <w:pPr>
      <w:ind w:left="720"/>
    </w:pPr>
  </w:style>
  <w:style w:type="paragraph" w:customStyle="1" w:styleId="CM4">
    <w:name w:val="CM4"/>
    <w:basedOn w:val="Normal"/>
    <w:next w:val="Normal"/>
    <w:uiPriority w:val="99"/>
    <w:rsid w:val="00AD7638"/>
    <w:pPr>
      <w:widowControl w:val="0"/>
      <w:autoSpaceDE w:val="0"/>
      <w:autoSpaceDN w:val="0"/>
      <w:adjustRightInd w:val="0"/>
      <w:spacing w:after="0" w:line="336" w:lineRule="atLeast"/>
    </w:pPr>
    <w:rPr>
      <w:rFonts w:ascii="Helvetica" w:eastAsia="MS Mincho" w:hAnsi="Helvetica" w:cs="Helvetica"/>
      <w:sz w:val="24"/>
      <w:szCs w:val="24"/>
      <w:lang w:eastAsia="da-DK"/>
    </w:rPr>
  </w:style>
  <w:style w:type="paragraph" w:styleId="Almindeligtekst">
    <w:name w:val="Plain Text"/>
    <w:basedOn w:val="Normal"/>
    <w:link w:val="AlmindeligtekstTegn"/>
    <w:uiPriority w:val="99"/>
    <w:rsid w:val="00AD7638"/>
    <w:pPr>
      <w:spacing w:after="0" w:line="240" w:lineRule="auto"/>
    </w:pPr>
    <w:rPr>
      <w:rFonts w:ascii="Courier New" w:eastAsia="Times New Roman" w:hAnsi="Courier New" w:cs="Courier New"/>
      <w:sz w:val="20"/>
      <w:szCs w:val="20"/>
      <w:lang w:eastAsia="da-DK"/>
    </w:rPr>
  </w:style>
  <w:style w:type="character" w:customStyle="1" w:styleId="AlmindeligtekstTegn">
    <w:name w:val="Almindelig tekst Tegn"/>
    <w:basedOn w:val="Standardskrifttypeiafsnit"/>
    <w:link w:val="Almindeligtekst"/>
    <w:uiPriority w:val="99"/>
    <w:rsid w:val="00AD7638"/>
    <w:rPr>
      <w:rFonts w:ascii="Courier New" w:hAnsi="Courier New" w:cs="Courier New"/>
      <w:sz w:val="20"/>
      <w:szCs w:val="20"/>
      <w:lang w:eastAsia="da-DK"/>
    </w:rPr>
  </w:style>
  <w:style w:type="paragraph" w:customStyle="1" w:styleId="CM10">
    <w:name w:val="CM10"/>
    <w:basedOn w:val="Default"/>
    <w:next w:val="Default"/>
    <w:uiPriority w:val="99"/>
    <w:rsid w:val="00AD7638"/>
    <w:pPr>
      <w:spacing w:line="336" w:lineRule="atLeast"/>
    </w:pPr>
    <w:rPr>
      <w:color w:val="auto"/>
    </w:rPr>
  </w:style>
  <w:style w:type="paragraph" w:styleId="NormalWeb">
    <w:name w:val="Normal (Web)"/>
    <w:basedOn w:val="Normal"/>
    <w:uiPriority w:val="99"/>
    <w:semiHidden/>
    <w:rsid w:val="006C0F1C"/>
    <w:pPr>
      <w:spacing w:before="100" w:beforeAutospacing="1" w:after="100" w:afterAutospacing="1" w:line="240" w:lineRule="auto"/>
    </w:pPr>
    <w:rPr>
      <w:rFonts w:cs="Times New Roman"/>
      <w:sz w:val="24"/>
      <w:szCs w:val="24"/>
      <w:lang w:eastAsia="da-DK"/>
    </w:rPr>
  </w:style>
  <w:style w:type="paragraph" w:styleId="Markeringsbobletekst">
    <w:name w:val="Balloon Text"/>
    <w:basedOn w:val="Normal"/>
    <w:link w:val="MarkeringsbobletekstTegn"/>
    <w:uiPriority w:val="99"/>
    <w:semiHidden/>
    <w:rsid w:val="00204F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F1E"/>
    <w:rPr>
      <w:rFonts w:ascii="Tahoma" w:hAnsi="Tahoma" w:cs="Tahoma"/>
      <w:sz w:val="16"/>
      <w:szCs w:val="16"/>
    </w:rPr>
  </w:style>
  <w:style w:type="paragraph" w:customStyle="1" w:styleId="CM7">
    <w:name w:val="CM7"/>
    <w:basedOn w:val="Default"/>
    <w:next w:val="Default"/>
    <w:uiPriority w:val="99"/>
    <w:rsid w:val="009A74BB"/>
    <w:pPr>
      <w:spacing w:line="336" w:lineRule="atLeast"/>
    </w:pPr>
    <w:rPr>
      <w:color w:val="auto"/>
    </w:rPr>
  </w:style>
  <w:style w:type="paragraph" w:customStyle="1" w:styleId="CM41">
    <w:name w:val="CM41"/>
    <w:basedOn w:val="Default"/>
    <w:next w:val="Default"/>
    <w:uiPriority w:val="99"/>
    <w:rsid w:val="009A74BB"/>
    <w:rPr>
      <w:color w:val="auto"/>
    </w:rPr>
  </w:style>
  <w:style w:type="paragraph" w:styleId="Indeks1">
    <w:name w:val="index 1"/>
    <w:basedOn w:val="Normal"/>
    <w:next w:val="Normal"/>
    <w:autoRedefine/>
    <w:uiPriority w:val="99"/>
    <w:semiHidden/>
    <w:rsid w:val="0009366E"/>
    <w:pPr>
      <w:tabs>
        <w:tab w:val="right" w:leader="dot" w:pos="4455"/>
      </w:tabs>
      <w:spacing w:after="0"/>
      <w:ind w:left="220" w:hanging="220"/>
    </w:pPr>
    <w:rPr>
      <w:rFonts w:cstheme="minorHAnsi"/>
      <w:noProof/>
      <w:sz w:val="20"/>
      <w:szCs w:val="20"/>
    </w:rPr>
  </w:style>
  <w:style w:type="paragraph" w:styleId="Indeks2">
    <w:name w:val="index 2"/>
    <w:basedOn w:val="Normal"/>
    <w:next w:val="Normal"/>
    <w:autoRedefine/>
    <w:uiPriority w:val="99"/>
    <w:semiHidden/>
    <w:rsid w:val="00424564"/>
    <w:pPr>
      <w:spacing w:after="0"/>
      <w:ind w:left="440" w:hanging="220"/>
    </w:pPr>
    <w:rPr>
      <w:sz w:val="20"/>
      <w:szCs w:val="20"/>
    </w:rPr>
  </w:style>
  <w:style w:type="paragraph" w:styleId="Indeks3">
    <w:name w:val="index 3"/>
    <w:basedOn w:val="Normal"/>
    <w:next w:val="Normal"/>
    <w:autoRedefine/>
    <w:uiPriority w:val="99"/>
    <w:semiHidden/>
    <w:rsid w:val="00424564"/>
    <w:pPr>
      <w:spacing w:after="0"/>
      <w:ind w:left="660" w:hanging="220"/>
    </w:pPr>
    <w:rPr>
      <w:sz w:val="20"/>
      <w:szCs w:val="20"/>
    </w:rPr>
  </w:style>
  <w:style w:type="paragraph" w:styleId="Indeks4">
    <w:name w:val="index 4"/>
    <w:basedOn w:val="Normal"/>
    <w:next w:val="Normal"/>
    <w:autoRedefine/>
    <w:uiPriority w:val="99"/>
    <w:semiHidden/>
    <w:rsid w:val="00424564"/>
    <w:pPr>
      <w:spacing w:after="0"/>
      <w:ind w:left="880" w:hanging="220"/>
    </w:pPr>
    <w:rPr>
      <w:sz w:val="20"/>
      <w:szCs w:val="20"/>
    </w:rPr>
  </w:style>
  <w:style w:type="paragraph" w:styleId="Indeks5">
    <w:name w:val="index 5"/>
    <w:basedOn w:val="Normal"/>
    <w:next w:val="Normal"/>
    <w:autoRedefine/>
    <w:uiPriority w:val="99"/>
    <w:semiHidden/>
    <w:rsid w:val="00424564"/>
    <w:pPr>
      <w:spacing w:after="0"/>
      <w:ind w:left="1100" w:hanging="220"/>
    </w:pPr>
    <w:rPr>
      <w:sz w:val="20"/>
      <w:szCs w:val="20"/>
    </w:rPr>
  </w:style>
  <w:style w:type="paragraph" w:styleId="Indeks6">
    <w:name w:val="index 6"/>
    <w:basedOn w:val="Normal"/>
    <w:next w:val="Normal"/>
    <w:autoRedefine/>
    <w:uiPriority w:val="99"/>
    <w:semiHidden/>
    <w:rsid w:val="00424564"/>
    <w:pPr>
      <w:spacing w:after="0"/>
      <w:ind w:left="1320" w:hanging="220"/>
    </w:pPr>
    <w:rPr>
      <w:sz w:val="20"/>
      <w:szCs w:val="20"/>
    </w:rPr>
  </w:style>
  <w:style w:type="paragraph" w:styleId="Indeks7">
    <w:name w:val="index 7"/>
    <w:basedOn w:val="Normal"/>
    <w:next w:val="Normal"/>
    <w:autoRedefine/>
    <w:uiPriority w:val="99"/>
    <w:semiHidden/>
    <w:rsid w:val="00424564"/>
    <w:pPr>
      <w:spacing w:after="0"/>
      <w:ind w:left="1540" w:hanging="220"/>
    </w:pPr>
    <w:rPr>
      <w:sz w:val="20"/>
      <w:szCs w:val="20"/>
    </w:rPr>
  </w:style>
  <w:style w:type="paragraph" w:styleId="Indeks8">
    <w:name w:val="index 8"/>
    <w:basedOn w:val="Normal"/>
    <w:next w:val="Normal"/>
    <w:autoRedefine/>
    <w:uiPriority w:val="99"/>
    <w:semiHidden/>
    <w:rsid w:val="00424564"/>
    <w:pPr>
      <w:spacing w:after="0"/>
      <w:ind w:left="1760" w:hanging="220"/>
    </w:pPr>
    <w:rPr>
      <w:sz w:val="20"/>
      <w:szCs w:val="20"/>
    </w:rPr>
  </w:style>
  <w:style w:type="paragraph" w:styleId="Indeks9">
    <w:name w:val="index 9"/>
    <w:basedOn w:val="Normal"/>
    <w:next w:val="Normal"/>
    <w:autoRedefine/>
    <w:uiPriority w:val="99"/>
    <w:semiHidden/>
    <w:rsid w:val="00424564"/>
    <w:pPr>
      <w:spacing w:after="0"/>
      <w:ind w:left="1980" w:hanging="220"/>
    </w:pPr>
    <w:rPr>
      <w:sz w:val="20"/>
      <w:szCs w:val="20"/>
    </w:rPr>
  </w:style>
  <w:style w:type="paragraph" w:styleId="Indeksoverskrift">
    <w:name w:val="index heading"/>
    <w:basedOn w:val="Normal"/>
    <w:next w:val="Indeks1"/>
    <w:uiPriority w:val="99"/>
    <w:semiHidden/>
    <w:rsid w:val="00424564"/>
    <w:pPr>
      <w:spacing w:before="120" w:after="120"/>
    </w:pPr>
    <w:rPr>
      <w:b/>
      <w:bCs/>
      <w:i/>
      <w:iCs/>
      <w:sz w:val="20"/>
      <w:szCs w:val="20"/>
    </w:rPr>
  </w:style>
  <w:style w:type="table" w:styleId="Tabel-Gitter">
    <w:name w:val="Table Grid"/>
    <w:basedOn w:val="Tabel-Normal"/>
    <w:uiPriority w:val="59"/>
    <w:rsid w:val="009B64CA"/>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tekst">
    <w:name w:val="stk-tekst"/>
    <w:basedOn w:val="Normal"/>
    <w:uiPriority w:val="99"/>
    <w:rsid w:val="00520246"/>
    <w:pPr>
      <w:spacing w:after="120" w:line="240" w:lineRule="auto"/>
      <w:ind w:left="851"/>
    </w:pPr>
    <w:rPr>
      <w:rFonts w:ascii="Garamond" w:eastAsia="Times New Roman" w:hAnsi="Garamond" w:cs="Garamond"/>
      <w:sz w:val="25"/>
      <w:szCs w:val="25"/>
      <w:lang w:eastAsia="da-DK"/>
    </w:rPr>
  </w:style>
  <w:style w:type="paragraph" w:customStyle="1" w:styleId="bemrk">
    <w:name w:val="bemærk"/>
    <w:basedOn w:val="Normal"/>
    <w:next w:val="bemrk-tekst"/>
    <w:uiPriority w:val="99"/>
    <w:rsid w:val="00520246"/>
    <w:pPr>
      <w:keepNext/>
      <w:widowControl w:val="0"/>
      <w:spacing w:before="300" w:after="0" w:line="240" w:lineRule="atLeast"/>
      <w:ind w:left="1701" w:right="1418"/>
    </w:pPr>
    <w:rPr>
      <w:rFonts w:ascii="Arial" w:eastAsia="Times New Roman" w:hAnsi="Arial" w:cs="Arial"/>
      <w:sz w:val="24"/>
      <w:szCs w:val="24"/>
      <w:lang w:eastAsia="da-DK"/>
    </w:rPr>
  </w:style>
  <w:style w:type="paragraph" w:customStyle="1" w:styleId="bemrk-tekst">
    <w:name w:val="bemærk-tekst"/>
    <w:basedOn w:val="Normal"/>
    <w:uiPriority w:val="99"/>
    <w:rsid w:val="00520246"/>
    <w:pPr>
      <w:widowControl w:val="0"/>
      <w:spacing w:after="120" w:line="240" w:lineRule="atLeast"/>
      <w:ind w:left="1701"/>
    </w:pPr>
    <w:rPr>
      <w:rFonts w:ascii="Garamond" w:eastAsia="Times New Roman" w:hAnsi="Garamond" w:cs="Garamond"/>
      <w:sz w:val="25"/>
      <w:szCs w:val="25"/>
      <w:lang w:eastAsia="da-DK"/>
    </w:rPr>
  </w:style>
  <w:style w:type="paragraph" w:styleId="Underskrift">
    <w:name w:val="Signature"/>
    <w:basedOn w:val="Normal"/>
    <w:link w:val="UnderskriftTegn"/>
    <w:uiPriority w:val="99"/>
    <w:semiHidden/>
    <w:rsid w:val="00520246"/>
    <w:pPr>
      <w:widowControl w:val="0"/>
      <w:tabs>
        <w:tab w:val="left" w:pos="4536"/>
      </w:tabs>
      <w:spacing w:after="120" w:line="240" w:lineRule="auto"/>
    </w:pPr>
    <w:rPr>
      <w:rFonts w:ascii="Courier" w:eastAsia="Times New Roman" w:hAnsi="Courier" w:cs="Courier"/>
      <w:sz w:val="25"/>
      <w:szCs w:val="25"/>
      <w:lang w:eastAsia="da-DK"/>
    </w:rPr>
  </w:style>
  <w:style w:type="character" w:customStyle="1" w:styleId="UnderskriftTegn">
    <w:name w:val="Underskrift Tegn"/>
    <w:basedOn w:val="Standardskrifttypeiafsnit"/>
    <w:link w:val="Underskrift"/>
    <w:uiPriority w:val="99"/>
    <w:semiHidden/>
    <w:rsid w:val="00520246"/>
    <w:rPr>
      <w:rFonts w:ascii="Courier" w:hAnsi="Courier" w:cs="Courier"/>
      <w:sz w:val="20"/>
      <w:szCs w:val="20"/>
      <w:lang w:eastAsia="da-DK"/>
    </w:rPr>
  </w:style>
  <w:style w:type="character" w:styleId="Kommentarhenvisning">
    <w:name w:val="annotation reference"/>
    <w:basedOn w:val="Standardskrifttypeiafsnit"/>
    <w:uiPriority w:val="99"/>
    <w:semiHidden/>
    <w:unhideWhenUsed/>
    <w:rsid w:val="00DE3D73"/>
    <w:rPr>
      <w:sz w:val="16"/>
      <w:szCs w:val="16"/>
    </w:rPr>
  </w:style>
  <w:style w:type="paragraph" w:styleId="Kommentartekst">
    <w:name w:val="annotation text"/>
    <w:basedOn w:val="Normal"/>
    <w:link w:val="KommentartekstTegn"/>
    <w:uiPriority w:val="99"/>
    <w:semiHidden/>
    <w:unhideWhenUsed/>
    <w:rsid w:val="00DE3D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E3D73"/>
    <w:rPr>
      <w:rFonts w:cs="Calibri"/>
      <w:sz w:val="20"/>
      <w:szCs w:val="20"/>
      <w:lang w:eastAsia="en-US"/>
    </w:rPr>
  </w:style>
  <w:style w:type="paragraph" w:styleId="Kommentaremne">
    <w:name w:val="annotation subject"/>
    <w:basedOn w:val="Kommentartekst"/>
    <w:next w:val="Kommentartekst"/>
    <w:link w:val="KommentaremneTegn"/>
    <w:uiPriority w:val="99"/>
    <w:semiHidden/>
    <w:unhideWhenUsed/>
    <w:rsid w:val="00DE3D73"/>
    <w:rPr>
      <w:b/>
      <w:bCs/>
    </w:rPr>
  </w:style>
  <w:style w:type="character" w:customStyle="1" w:styleId="KommentaremneTegn">
    <w:name w:val="Kommentaremne Tegn"/>
    <w:basedOn w:val="KommentartekstTegn"/>
    <w:link w:val="Kommentaremne"/>
    <w:uiPriority w:val="99"/>
    <w:semiHidden/>
    <w:rsid w:val="00DE3D73"/>
    <w:rPr>
      <w:rFonts w:cs="Calibri"/>
      <w:b/>
      <w:bCs/>
      <w:sz w:val="20"/>
      <w:szCs w:val="20"/>
      <w:lang w:eastAsia="en-US"/>
    </w:rPr>
  </w:style>
  <w:style w:type="paragraph" w:styleId="Korrektur">
    <w:name w:val="Revision"/>
    <w:hidden/>
    <w:uiPriority w:val="99"/>
    <w:semiHidden/>
    <w:rsid w:val="00B81864"/>
    <w:rPr>
      <w:rFonts w:cs="Calibri"/>
      <w:lang w:eastAsia="en-US"/>
    </w:rPr>
  </w:style>
  <w:style w:type="character" w:styleId="BesgtLink">
    <w:name w:val="FollowedHyperlink"/>
    <w:basedOn w:val="Standardskrifttypeiafsnit"/>
    <w:uiPriority w:val="99"/>
    <w:semiHidden/>
    <w:unhideWhenUsed/>
    <w:rsid w:val="00F67AC7"/>
    <w:rPr>
      <w:color w:val="800080" w:themeColor="followedHyperlink"/>
      <w:u w:val="single"/>
    </w:rPr>
  </w:style>
  <w:style w:type="paragraph" w:styleId="Overskrift">
    <w:name w:val="TOC Heading"/>
    <w:basedOn w:val="Overskrift1"/>
    <w:next w:val="Normal"/>
    <w:uiPriority w:val="39"/>
    <w:semiHidden/>
    <w:unhideWhenUsed/>
    <w:qFormat/>
    <w:rsid w:val="005F3A57"/>
    <w:pPr>
      <w:keepLines/>
      <w:spacing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Indholdsfortegnelse1">
    <w:name w:val="toc 1"/>
    <w:basedOn w:val="Normal"/>
    <w:next w:val="Normal"/>
    <w:autoRedefine/>
    <w:uiPriority w:val="39"/>
    <w:unhideWhenUsed/>
    <w:rsid w:val="005F3A57"/>
    <w:pPr>
      <w:spacing w:after="100"/>
    </w:pPr>
  </w:style>
  <w:style w:type="paragraph" w:styleId="Indholdsfortegnelse2">
    <w:name w:val="toc 2"/>
    <w:basedOn w:val="Normal"/>
    <w:next w:val="Normal"/>
    <w:autoRedefine/>
    <w:uiPriority w:val="39"/>
    <w:unhideWhenUsed/>
    <w:rsid w:val="005F3A57"/>
    <w:pPr>
      <w:spacing w:after="100"/>
      <w:ind w:left="220"/>
    </w:pPr>
  </w:style>
  <w:style w:type="paragraph" w:styleId="Indholdsfortegnelse3">
    <w:name w:val="toc 3"/>
    <w:basedOn w:val="Normal"/>
    <w:next w:val="Normal"/>
    <w:autoRedefine/>
    <w:uiPriority w:val="39"/>
    <w:unhideWhenUsed/>
    <w:rsid w:val="005F3A57"/>
    <w:pPr>
      <w:spacing w:after="100"/>
      <w:ind w:left="440"/>
    </w:pPr>
  </w:style>
  <w:style w:type="character" w:styleId="Ulstomtale">
    <w:name w:val="Unresolved Mention"/>
    <w:basedOn w:val="Standardskrifttypeiafsnit"/>
    <w:uiPriority w:val="99"/>
    <w:semiHidden/>
    <w:unhideWhenUsed/>
    <w:rsid w:val="0058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193">
      <w:bodyDiv w:val="1"/>
      <w:marLeft w:val="0"/>
      <w:marRight w:val="0"/>
      <w:marTop w:val="0"/>
      <w:marBottom w:val="0"/>
      <w:divBdr>
        <w:top w:val="none" w:sz="0" w:space="0" w:color="auto"/>
        <w:left w:val="none" w:sz="0" w:space="0" w:color="auto"/>
        <w:bottom w:val="none" w:sz="0" w:space="0" w:color="auto"/>
        <w:right w:val="none" w:sz="0" w:space="0" w:color="auto"/>
      </w:divBdr>
    </w:div>
    <w:div w:id="531579861">
      <w:marLeft w:val="0"/>
      <w:marRight w:val="0"/>
      <w:marTop w:val="0"/>
      <w:marBottom w:val="0"/>
      <w:divBdr>
        <w:top w:val="none" w:sz="0" w:space="0" w:color="auto"/>
        <w:left w:val="none" w:sz="0" w:space="0" w:color="auto"/>
        <w:bottom w:val="none" w:sz="0" w:space="0" w:color="auto"/>
        <w:right w:val="none" w:sz="0" w:space="0" w:color="auto"/>
      </w:divBdr>
    </w:div>
    <w:div w:id="531579862">
      <w:marLeft w:val="0"/>
      <w:marRight w:val="0"/>
      <w:marTop w:val="0"/>
      <w:marBottom w:val="0"/>
      <w:divBdr>
        <w:top w:val="none" w:sz="0" w:space="0" w:color="auto"/>
        <w:left w:val="none" w:sz="0" w:space="0" w:color="auto"/>
        <w:bottom w:val="none" w:sz="0" w:space="0" w:color="auto"/>
        <w:right w:val="none" w:sz="0" w:space="0" w:color="auto"/>
      </w:divBdr>
    </w:div>
    <w:div w:id="531579863">
      <w:marLeft w:val="0"/>
      <w:marRight w:val="0"/>
      <w:marTop w:val="0"/>
      <w:marBottom w:val="0"/>
      <w:divBdr>
        <w:top w:val="none" w:sz="0" w:space="0" w:color="auto"/>
        <w:left w:val="none" w:sz="0" w:space="0" w:color="auto"/>
        <w:bottom w:val="none" w:sz="0" w:space="0" w:color="auto"/>
        <w:right w:val="none" w:sz="0" w:space="0" w:color="auto"/>
      </w:divBdr>
    </w:div>
    <w:div w:id="539780180">
      <w:bodyDiv w:val="1"/>
      <w:marLeft w:val="0"/>
      <w:marRight w:val="0"/>
      <w:marTop w:val="0"/>
      <w:marBottom w:val="0"/>
      <w:divBdr>
        <w:top w:val="none" w:sz="0" w:space="0" w:color="auto"/>
        <w:left w:val="none" w:sz="0" w:space="0" w:color="auto"/>
        <w:bottom w:val="none" w:sz="0" w:space="0" w:color="auto"/>
        <w:right w:val="none" w:sz="0" w:space="0" w:color="auto"/>
      </w:divBdr>
      <w:divsChild>
        <w:div w:id="420417917">
          <w:marLeft w:val="0"/>
          <w:marRight w:val="0"/>
          <w:marTop w:val="0"/>
          <w:marBottom w:val="0"/>
          <w:divBdr>
            <w:top w:val="none" w:sz="0" w:space="0" w:color="auto"/>
            <w:left w:val="none" w:sz="0" w:space="0" w:color="auto"/>
            <w:bottom w:val="none" w:sz="0" w:space="0" w:color="auto"/>
            <w:right w:val="none" w:sz="0" w:space="0" w:color="auto"/>
          </w:divBdr>
        </w:div>
        <w:div w:id="212330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49F9EDD5ED57C546985AF4171A297A69" ma:contentTypeVersion="2" ma:contentTypeDescription="GetOrganized dokument" ma:contentTypeScope="" ma:versionID="65673922dc7d6742a75413124f4d7bb0">
  <xsd:schema xmlns:xsd="http://www.w3.org/2001/XMLSchema" xmlns:xs="http://www.w3.org/2001/XMLSchema" xmlns:p="http://schemas.microsoft.com/office/2006/metadata/properties" xmlns:ns1="http://schemas.microsoft.com/sharepoint/v3" xmlns:ns2="CF0B5498-B6CD-4698-9C7D-F7B2C13A6784" xmlns:ns3="fec836f2-8f70-4ae9-bd5a-df6ac55fa69d" targetNamespace="http://schemas.microsoft.com/office/2006/metadata/properties" ma:root="true" ma:fieldsID="9c7c3381b313f140be6d5af1e434e080" ns1:_="" ns2:_="" ns3:_="">
    <xsd:import namespace="http://schemas.microsoft.com/sharepoint/v3"/>
    <xsd:import namespace="CF0B5498-B6CD-4698-9C7D-F7B2C13A6784"/>
    <xsd:import namespace="fec836f2-8f70-4ae9-bd5a-df6ac55fa69d"/>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4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F0B5498-B6CD-4698-9C7D-F7B2C13A6784"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c836f2-8f70-4ae9-bd5a-df6ac55fa69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172bdc68-68a1-4ddc-ab33-ff889066e6ac}" ma:internalName="TaxCatchAll" ma:showField="CatchAllData" ma:web="fec836f2-8f70-4ae9-bd5a-df6ac55fa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 xmlns="CF0B5498-B6CD-4698-9C7D-F7B2C13A6784">Offentlig</Classification>
    <eac3e216d9f54802a54a2afce84e1566 xmlns="CF0B5498-B6CD-4698-9C7D-F7B2C13A6784">
      <Terms xmlns="http://schemas.microsoft.com/office/infopath/2007/PartnerControls"/>
    </eac3e216d9f54802a54a2afce84e1566>
    <CCMAgendaDocumentStatus xmlns="CF0B5498-B6CD-4698-9C7D-F7B2C13A6784" xsi:nil="true"/>
    <NotesDocumentId xmlns="CF0B5498-B6CD-4698-9C7D-F7B2C13A6784" xsi:nil="true"/>
    <CCMMeetingCaseLink xmlns="CF0B5498-B6CD-4698-9C7D-F7B2C13A6784">
      <Url xsi:nil="true"/>
      <Description xsi:nil="true"/>
    </CCMMeetingCaseLink>
    <TaxCatchAll xmlns="fec836f2-8f70-4ae9-bd5a-df6ac55fa69d"/>
    <CCMCognitiveType xmlns="http://schemas.microsoft.com/sharepoint/v3" xsi:nil="true"/>
    <CCMMeetingCaseInstanceId xmlns="CF0B5498-B6CD-4698-9C7D-F7B2C13A6784" xsi:nil="true"/>
    <CCMAgendaItemId xmlns="CF0B5498-B6CD-4698-9C7D-F7B2C13A6784" xsi:nil="true"/>
    <Comments xmlns="CF0B5498-B6CD-4698-9C7D-F7B2C13A6784" xsi:nil="true"/>
    <CCMAgendaStatus xmlns="CF0B5498-B6CD-4698-9C7D-F7B2C13A6784" xsi:nil="true"/>
    <CCMMeetingCaseId xmlns="CF0B5498-B6CD-4698-9C7D-F7B2C13A6784" xsi:nil="true"/>
    <DocumentDate xmlns="http://schemas.microsoft.com/sharepoint/v3">2018-10-03T09:00:57+00:00</DocumentDate>
    <WasEncrypted xmlns="http://schemas.microsoft.com/sharepoint/v3">false</WasEncrypted>
    <WasSigned xmlns="http://schemas.microsoft.com/sharepoint/v3">false</WasSigned>
    <LocalAttachment xmlns="http://schemas.microsoft.com/sharepoint/v3">false</LocalAttachment>
    <CCMTemplateID xmlns="http://schemas.microsoft.com/sharepoint/v3">0</CCMTemplateID>
    <CaseID xmlns="http://schemas.microsoft.com/sharepoint/v3">ORG-2013-00420</CaseID>
    <RegistrationDate xmlns="http://schemas.microsoft.com/sharepoint/v3" xsi:nil="true"/>
    <CaseRecordNumber xmlns="http://schemas.microsoft.com/sharepoint/v3">0</CaseRecordNumber>
    <Related xmlns="http://schemas.microsoft.com/sharepoint/v3">false</Related>
    <Finalized xmlns="http://schemas.microsoft.com/sharepoint/v3">false</Finalized>
    <CCMVisualId xmlns="http://schemas.microsoft.com/sharepoint/v3">ORG-2013-00420</CCMVisualId>
    <CCMSystemID xmlns="http://schemas.microsoft.com/sharepoint/v3">998ca249-caac-41d5-92f9-71be97efc6e0</CCMSystemID>
    <DocID xmlns="http://schemas.microsoft.com/sharepoint/v3">441492</DocID>
    <MailHasAttachments xmlns="http://schemas.microsoft.com/sharepoint/v3">false</MailHasAttachments>
  </documentManagement>
</p:properties>
</file>

<file path=customXml/itemProps1.xml><?xml version="1.0" encoding="utf-8"?>
<ds:datastoreItem xmlns:ds="http://schemas.openxmlformats.org/officeDocument/2006/customXml" ds:itemID="{B7C92D92-7B55-4B82-B666-B7EB49C10E24}">
  <ds:schemaRefs>
    <ds:schemaRef ds:uri="http://schemas.openxmlformats.org/officeDocument/2006/bibliography"/>
  </ds:schemaRefs>
</ds:datastoreItem>
</file>

<file path=customXml/itemProps2.xml><?xml version="1.0" encoding="utf-8"?>
<ds:datastoreItem xmlns:ds="http://schemas.openxmlformats.org/officeDocument/2006/customXml" ds:itemID="{353E2D0C-5ABE-41E2-BEDB-909EF4E2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0B5498-B6CD-4698-9C7D-F7B2C13A6784"/>
    <ds:schemaRef ds:uri="fec836f2-8f70-4ae9-bd5a-df6ac55fa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24029-AFA1-4CA8-9298-62C63D204D5A}">
  <ds:schemaRefs>
    <ds:schemaRef ds:uri="http://schemas.microsoft.com/sharepoint/v3/contenttype/forms"/>
  </ds:schemaRefs>
</ds:datastoreItem>
</file>

<file path=customXml/itemProps4.xml><?xml version="1.0" encoding="utf-8"?>
<ds:datastoreItem xmlns:ds="http://schemas.openxmlformats.org/officeDocument/2006/customXml" ds:itemID="{8EE21C46-AC25-4FA1-AA95-FE6871764FBC}">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fec836f2-8f70-4ae9-bd5a-df6ac55fa69d"/>
    <ds:schemaRef ds:uri="http://schemas.microsoft.com/office/infopath/2007/PartnerControls"/>
    <ds:schemaRef ds:uri="http://schemas.openxmlformats.org/package/2006/metadata/core-properties"/>
    <ds:schemaRef ds:uri="CF0B5498-B6CD-4698-9C7D-F7B2C13A67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1041</Words>
  <Characters>6949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Løn- og ansættelsesvilkår</vt:lpstr>
    </vt:vector>
  </TitlesOfParts>
  <Company>Hewlett-Packard</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Løn- og ansættelsesvilkår</dc:title>
  <dc:creator>Søren Lodahl</dc:creator>
  <cp:lastModifiedBy>Peter Højgaard Pedersen</cp:lastModifiedBy>
  <cp:revision>13</cp:revision>
  <cp:lastPrinted>2018-07-02T13:03:00Z</cp:lastPrinted>
  <dcterms:created xsi:type="dcterms:W3CDTF">2020-08-14T09:35:00Z</dcterms:created>
  <dcterms:modified xsi:type="dcterms:W3CDTF">2020-08-14T09:46:00Z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0x010100AC085CFC53BC46CEA2EADE194AD9D4820049F9EDD5ED57C546985AF4171A297A69</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DocType">
    <vt:lpwstr/>
  </property>
  <property fmtid="{D5CDD505-2E9C-101B-9397-08002B2CF9AE}" pid="7" name="CCMOneDriveOwnerID">
    <vt:lpwstr/>
  </property>
  <property fmtid="{D5CDD505-2E9C-101B-9397-08002B2CF9AE}" pid="8" name="CCMOneDriveItemID">
    <vt:lpwstr/>
  </property>
  <property fmtid="{D5CDD505-2E9C-101B-9397-08002B2CF9AE}" pid="9" name="CCMSystem">
    <vt:lpwstr> </vt:lpwstr>
  </property>
  <property fmtid="{D5CDD505-2E9C-101B-9397-08002B2CF9AE}" pid="10" name="_AdHocReviewCycleID">
    <vt:i4>-1828000918</vt:i4>
  </property>
  <property fmtid="{D5CDD505-2E9C-101B-9397-08002B2CF9AE}" pid="11" name="_NewReviewCycle">
    <vt:lpwstr/>
  </property>
  <property fmtid="{D5CDD505-2E9C-101B-9397-08002B2CF9AE}" pid="12" name="_EmailSubject">
    <vt:lpwstr>Revidering af OK-18 + et spørgsmål om ok-tiltrædelse.</vt:lpwstr>
  </property>
  <property fmtid="{D5CDD505-2E9C-101B-9397-08002B2CF9AE}" pid="13" name="_AuthorEmail">
    <vt:lpwstr>pmj@bupl.dk</vt:lpwstr>
  </property>
  <property fmtid="{D5CDD505-2E9C-101B-9397-08002B2CF9AE}" pid="14" name="_AuthorEmailDisplayName">
    <vt:lpwstr>Pia Marianne Heilmann</vt:lpwstr>
  </property>
  <property fmtid="{D5CDD505-2E9C-101B-9397-08002B2CF9AE}" pid="15" name="_ReviewingToolsShownOnce">
    <vt:lpwstr/>
  </property>
</Properties>
</file>